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F8" w:rsidRDefault="0030187E" w:rsidP="0030187E">
      <w:pPr>
        <w:jc w:val="center"/>
        <w:rPr>
          <w:sz w:val="24"/>
          <w:szCs w:val="24"/>
        </w:rPr>
      </w:pPr>
      <w:r>
        <w:t>`</w:t>
      </w:r>
      <w:r>
        <w:rPr>
          <w:sz w:val="24"/>
          <w:szCs w:val="24"/>
        </w:rPr>
        <w:t>definicje haseł do krzyżówki:</w:t>
      </w:r>
    </w:p>
    <w:p w:rsidR="0030187E" w:rsidRDefault="0030187E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Materiał/budulec, z którego zbudowano czarną bramę, jedną z czterech bram dworskich – powszechnie wykorzystywany do wznoszenia budynków mieszkalnych </w:t>
      </w:r>
    </w:p>
    <w:p w:rsidR="0030187E" w:rsidRDefault="0030187E" w:rsidP="0030187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i gospodarczych na terenie Doliny Baryczy.</w:t>
      </w:r>
    </w:p>
    <w:p w:rsidR="0030187E" w:rsidRDefault="0030187E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Duży ptak wodny, żywiący się rybami, objęty ochroną gatunkową częściową, występuje w Dolinie Baryczy.</w:t>
      </w:r>
    </w:p>
    <w:p w:rsidR="0030187E" w:rsidRDefault="0030187E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Nauka zajmująca się badaniem oddziaływań pomiędzy organizmami, oraz pomiędzy organizmami a ich środowiskiem.</w:t>
      </w:r>
    </w:p>
    <w:p w:rsidR="0030187E" w:rsidRDefault="0030187E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Występ z lica w elewacji budynku w jego części środkowej, bocznej lub narożnej, prowadzony od fundamentów po dach – zwiększa powierzchnię pomieszczeń, ożywia elewację (termin architektoniczny).</w:t>
      </w:r>
    </w:p>
    <w:p w:rsidR="0030187E" w:rsidRDefault="003F2ADF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Nazwa kanału płynącego wzdłuż Alei Piastów, przecinającego park, jest dopływem Baryczy.</w:t>
      </w:r>
    </w:p>
    <w:p w:rsidR="003F2ADF" w:rsidRDefault="003F2ADF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Według historyków sztuki jest najpiękniejsza na Dolnym Śląsku – stanowi zabytek        z okresu secesji, do dziś stoi na swoim miejscu i zdobi dziedziniec pałacowy.</w:t>
      </w:r>
    </w:p>
    <w:p w:rsidR="003F2ADF" w:rsidRDefault="003F2ADF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Dzieło opisujące herby wraz z ich rysunkami, inne określenie: spis genealogiczny osób, wraz z informacjami o ich przynależności herbowej.</w:t>
      </w:r>
    </w:p>
    <w:p w:rsidR="003F2ADF" w:rsidRDefault="003F2ADF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Najstarszy zabytek Milicza pochodzący z XIV wieku, do dziś zachowały się tylko malownicze ruiny.</w:t>
      </w:r>
      <w:r w:rsidR="006130A5">
        <w:rPr>
          <w:sz w:val="24"/>
          <w:szCs w:val="24"/>
        </w:rPr>
        <w:t xml:space="preserve"> </w:t>
      </w:r>
    </w:p>
    <w:p w:rsidR="006130A5" w:rsidRDefault="006130A5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Pływający symbol Świąt Bożego Narodzenia.</w:t>
      </w:r>
    </w:p>
    <w:p w:rsidR="003F2ADF" w:rsidRDefault="006130A5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Styl w architekturze w jakim zaprojektowano i wzniesiono pałac - siedzibę rodową </w:t>
      </w:r>
      <w:proofErr w:type="spellStart"/>
      <w:r>
        <w:rPr>
          <w:sz w:val="24"/>
          <w:szCs w:val="24"/>
        </w:rPr>
        <w:t>Maltzanów</w:t>
      </w:r>
      <w:proofErr w:type="spellEnd"/>
      <w:r>
        <w:rPr>
          <w:sz w:val="24"/>
          <w:szCs w:val="24"/>
        </w:rPr>
        <w:t xml:space="preserve"> w Miliczu.</w:t>
      </w:r>
    </w:p>
    <w:p w:rsidR="006130A5" w:rsidRDefault="006130A5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Katolicki zakon, który w średniowieczu prowadził szeroką działalność kulturalną, naukową, wprowadzał postęp w rzemiośle i rolnictwie. Zakon ten był inicjatorem zakładania stawów rybnych na Śląsku.</w:t>
      </w:r>
    </w:p>
    <w:p w:rsidR="006130A5" w:rsidRDefault="006130A5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Jednostka administracyjna podziału terytorialnego średniego szczebla w średniowieczu na ziemiach polskich, wchodząca w skład danej </w:t>
      </w:r>
      <w:r>
        <w:rPr>
          <w:i/>
          <w:sz w:val="24"/>
          <w:szCs w:val="24"/>
        </w:rPr>
        <w:t xml:space="preserve">ziemi </w:t>
      </w:r>
      <w:r>
        <w:rPr>
          <w:sz w:val="24"/>
          <w:szCs w:val="24"/>
        </w:rPr>
        <w:t xml:space="preserve">lub </w:t>
      </w:r>
      <w:r>
        <w:rPr>
          <w:i/>
          <w:sz w:val="24"/>
          <w:szCs w:val="24"/>
        </w:rPr>
        <w:t xml:space="preserve">prowincji, </w:t>
      </w:r>
      <w:r w:rsidRPr="007D0B05">
        <w:rPr>
          <w:sz w:val="24"/>
          <w:szCs w:val="24"/>
        </w:rPr>
        <w:t>ośrodkiem był zamek lub znaczący gród</w:t>
      </w:r>
      <w:r>
        <w:rPr>
          <w:sz w:val="24"/>
          <w:szCs w:val="24"/>
        </w:rPr>
        <w:t xml:space="preserve"> </w:t>
      </w:r>
      <w:r w:rsidR="007D0B05">
        <w:rPr>
          <w:sz w:val="24"/>
          <w:szCs w:val="24"/>
        </w:rPr>
        <w:t>(podpowiedź znajduje się w adresie Technikum Leśnego).</w:t>
      </w:r>
    </w:p>
    <w:p w:rsidR="007D0B05" w:rsidRDefault="007D0B05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………………….. organizmów – najstarsza dziedzina nauk biologicznych, zajmująca się klasyfikowaniem, katalogowaniem oraz opisywaniem organizmów oparciu o badanie ich różnorodności, pochodzenia i pokrewieństwa.</w:t>
      </w:r>
    </w:p>
    <w:p w:rsidR="00714504" w:rsidRDefault="00714504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………………….. DĘBOSZ – gatunek chrząszcza z rodziny </w:t>
      </w:r>
      <w:r>
        <w:rPr>
          <w:i/>
          <w:sz w:val="24"/>
          <w:szCs w:val="24"/>
        </w:rPr>
        <w:t>kózkowatych</w:t>
      </w:r>
      <w:r>
        <w:rPr>
          <w:sz w:val="24"/>
          <w:szCs w:val="24"/>
        </w:rPr>
        <w:t>, żerujący na starych ponad 100-letnich drzewach, objęty ochroną gatunkową. Najliczniejsza populacja tego gatunku w Polsce występuje na terenie Parku Krajobrazowego Doliny Baryczy.</w:t>
      </w:r>
    </w:p>
    <w:p w:rsidR="00714504" w:rsidRDefault="00714504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Budowla hydrotechniczna wybudowana w poprzek rzeki lub kanału, piętrząca wodę w celu utrzymania stałego poziomu rzeki.</w:t>
      </w:r>
    </w:p>
    <w:p w:rsidR="00714504" w:rsidRDefault="00714504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Okazałe drzewo liściaste o wysokości do 30 m, jest wartościowym gatunkiem miododajnym, jego owoce kuliste orzeszki zebrane w owocostany zaopatrzone są w charakterystyczne skrzydełka.</w:t>
      </w:r>
    </w:p>
    <w:p w:rsidR="002D2592" w:rsidRDefault="002D2592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Występujące powszechnie zjawisko polegające na współżyciu korzeni roślin naczyniowych z grzybami.</w:t>
      </w:r>
    </w:p>
    <w:p w:rsidR="002D2592" w:rsidRDefault="002D2592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Znajdujące się zazwyczaj w pobliżu paśnika urządzenie do dokarmiania zwierzyny grubej – służy do uzupełniania składników pokarmowych (sód, wapń).</w:t>
      </w:r>
    </w:p>
    <w:p w:rsidR="002D2592" w:rsidRDefault="002D2592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Populacja roślin i zwierząt wraz z elementami przyrody nieożywionej, stanowiących środowisko danej wspólnoty życiowej (np.: las, zbiornik wodny).</w:t>
      </w:r>
    </w:p>
    <w:p w:rsidR="002D2592" w:rsidRDefault="002D2592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Wizerunek tego świętego na koniu zabijającego smoka, przedstawiony jest w herbie Milicza co najmniej od XV wieku.</w:t>
      </w:r>
    </w:p>
    <w:p w:rsidR="007D0B05" w:rsidRPr="0030187E" w:rsidRDefault="002D2592" w:rsidP="003018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Zbiornik wodnym stosunkowo płytki, pozbawiony strefy głębinowej, zarośnięty, zazwyczaj mniejszy od jeziora, powstały przez sztuczne zatamowanie rzeki, najczęściej w celu hodowli ryb.</w:t>
      </w:r>
      <w:r w:rsidR="00714504">
        <w:rPr>
          <w:sz w:val="24"/>
          <w:szCs w:val="24"/>
        </w:rPr>
        <w:t xml:space="preserve">  </w:t>
      </w:r>
    </w:p>
    <w:sectPr w:rsidR="007D0B05" w:rsidRPr="0030187E" w:rsidSect="00460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3C61"/>
    <w:multiLevelType w:val="hybridMultilevel"/>
    <w:tmpl w:val="4224E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187E"/>
    <w:rsid w:val="002D2592"/>
    <w:rsid w:val="0030187E"/>
    <w:rsid w:val="003F2ADF"/>
    <w:rsid w:val="00460FF8"/>
    <w:rsid w:val="006130A5"/>
    <w:rsid w:val="00714504"/>
    <w:rsid w:val="007D0B05"/>
    <w:rsid w:val="00883385"/>
    <w:rsid w:val="00E3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Pivat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Jola</cp:lastModifiedBy>
  <cp:revision>2</cp:revision>
  <dcterms:created xsi:type="dcterms:W3CDTF">2014-10-10T07:48:00Z</dcterms:created>
  <dcterms:modified xsi:type="dcterms:W3CDTF">2014-10-10T07:48:00Z</dcterms:modified>
</cp:coreProperties>
</file>