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A5" w:rsidRDefault="008820A5" w:rsidP="00882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0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0" cy="2133600"/>
            <wp:effectExtent l="0" t="0" r="0" b="0"/>
            <wp:docPr id="1" name="Obraz 1" descr="C:\Users\Monia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A5" w:rsidRDefault="008820A5" w:rsidP="00465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883" w:rsidRDefault="00F00071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9B">
        <w:rPr>
          <w:rFonts w:ascii="Times New Roman" w:hAnsi="Times New Roman" w:cs="Times New Roman"/>
          <w:sz w:val="24"/>
          <w:szCs w:val="24"/>
        </w:rPr>
        <w:t>Temat: Jak zwierzęta przygotowują się do zimy</w:t>
      </w:r>
    </w:p>
    <w:p w:rsidR="00465FF8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3.10.2018</w:t>
      </w:r>
      <w:r w:rsidR="008820A5">
        <w:rPr>
          <w:rFonts w:ascii="Times New Roman" w:hAnsi="Times New Roman" w:cs="Times New Roman"/>
          <w:sz w:val="24"/>
          <w:szCs w:val="24"/>
        </w:rPr>
        <w:t>r.</w:t>
      </w:r>
    </w:p>
    <w:p w:rsidR="00465FF8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Jolanta Jakubowicz</w:t>
      </w:r>
      <w:r w:rsidR="008820A5">
        <w:rPr>
          <w:rFonts w:ascii="Times New Roman" w:hAnsi="Times New Roman" w:cs="Times New Roman"/>
          <w:sz w:val="24"/>
          <w:szCs w:val="24"/>
        </w:rPr>
        <w:t>.</w:t>
      </w:r>
    </w:p>
    <w:p w:rsidR="00465FF8" w:rsidRPr="0064529B" w:rsidRDefault="00465FF8" w:rsidP="00465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Odział przedszkolny – dzieci 5,6 letnie</w:t>
      </w:r>
      <w:r w:rsidR="008820A5">
        <w:rPr>
          <w:rFonts w:ascii="Times New Roman" w:hAnsi="Times New Roman" w:cs="Times New Roman"/>
          <w:sz w:val="24"/>
          <w:szCs w:val="24"/>
        </w:rPr>
        <w:t>.</w:t>
      </w:r>
    </w:p>
    <w:p w:rsidR="00F00071" w:rsidRPr="0064529B" w:rsidRDefault="00F00071">
      <w:pPr>
        <w:rPr>
          <w:rFonts w:ascii="Times New Roman" w:hAnsi="Times New Roman" w:cs="Times New Roman"/>
          <w:sz w:val="24"/>
          <w:szCs w:val="24"/>
        </w:rPr>
      </w:pP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</w:p>
    <w:p w:rsidR="00F00071" w:rsidRPr="0064529B" w:rsidRDefault="00F00071" w:rsidP="00F00071">
      <w:pPr>
        <w:pStyle w:val="Pa15"/>
        <w:spacing w:before="10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Punkty z obszarów podstawy programowej</w:t>
      </w:r>
    </w:p>
    <w:p w:rsidR="00F00071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I 4, I 5, I 8, II 10, III 2, III 3, III 4, III 5, IV 2, </w:t>
      </w:r>
      <w:r w:rsidRPr="0064529B">
        <w:rPr>
          <w:rStyle w:val="A6"/>
          <w:rFonts w:ascii="Times New Roman" w:hAnsi="Times New Roman" w:cs="Times New Roman"/>
          <w:color w:val="auto"/>
          <w:sz w:val="24"/>
          <w:szCs w:val="24"/>
        </w:rPr>
        <w:t>IV 4</w:t>
      </w:r>
      <w:r w:rsidRPr="0064529B">
        <w:rPr>
          <w:rFonts w:ascii="Times New Roman" w:hAnsi="Times New Roman" w:cs="Times New Roman"/>
        </w:rPr>
        <w:t>, IV 6, IV 8, IV 13, IV 18</w:t>
      </w:r>
    </w:p>
    <w:p w:rsidR="00465FF8" w:rsidRPr="00465FF8" w:rsidRDefault="00465FF8" w:rsidP="00465FF8">
      <w:pPr>
        <w:pStyle w:val="Default"/>
      </w:pP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Cele ogólne</w:t>
      </w:r>
    </w:p>
    <w:p w:rsidR="00F00071" w:rsidRPr="0064529B" w:rsidRDefault="008820A5" w:rsidP="006452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00071" w:rsidRPr="0064529B">
        <w:rPr>
          <w:rFonts w:ascii="Times New Roman" w:hAnsi="Times New Roman" w:cs="Times New Roman"/>
          <w:color w:val="auto"/>
        </w:rPr>
        <w:t>wdrażanie do słuchania dłuższych opowiadań,</w:t>
      </w:r>
    </w:p>
    <w:p w:rsidR="00F00071" w:rsidRPr="0064529B" w:rsidRDefault="008820A5" w:rsidP="006452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00071" w:rsidRPr="0064529B">
        <w:rPr>
          <w:rFonts w:ascii="Times New Roman" w:hAnsi="Times New Roman" w:cs="Times New Roman"/>
          <w:color w:val="auto"/>
        </w:rPr>
        <w:t>uściślenie wiadomości na temat zmian zachodzących w życiu wybranych zwierząt jesienią</w:t>
      </w:r>
      <w:r>
        <w:rPr>
          <w:rFonts w:ascii="Times New Roman" w:hAnsi="Times New Roman" w:cs="Times New Roman"/>
          <w:color w:val="auto"/>
        </w:rPr>
        <w:t>.</w:t>
      </w:r>
    </w:p>
    <w:p w:rsidR="00F00071" w:rsidRPr="0064529B" w:rsidRDefault="00F00071" w:rsidP="0064529B">
      <w:pPr>
        <w:pStyle w:val="Default"/>
        <w:rPr>
          <w:rFonts w:ascii="Times New Roman" w:hAnsi="Times New Roman" w:cs="Times New Roman"/>
          <w:color w:val="auto"/>
        </w:rPr>
      </w:pP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b/>
          <w:bCs/>
        </w:rPr>
        <w:t>Cele operacyjne</w:t>
      </w:r>
    </w:p>
    <w:p w:rsidR="00F00071" w:rsidRPr="0064529B" w:rsidRDefault="00F00071" w:rsidP="00F00071">
      <w:pPr>
        <w:pStyle w:val="Pa2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Dziecko:</w:t>
      </w:r>
    </w:p>
    <w:p w:rsidR="00F00071" w:rsidRPr="0064529B" w:rsidRDefault="008820A5" w:rsidP="00F0007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00071" w:rsidRPr="0064529B">
        <w:rPr>
          <w:rFonts w:ascii="Times New Roman" w:hAnsi="Times New Roman" w:cs="Times New Roman"/>
          <w:color w:val="auto"/>
        </w:rPr>
        <w:t>słucha w skupieniu i z uwagą opowiadania,</w:t>
      </w:r>
    </w:p>
    <w:p w:rsidR="00F00071" w:rsidRPr="0064529B" w:rsidRDefault="008820A5" w:rsidP="00F0007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F00071" w:rsidRPr="0064529B">
        <w:rPr>
          <w:rFonts w:ascii="Times New Roman" w:hAnsi="Times New Roman" w:cs="Times New Roman"/>
          <w:color w:val="auto"/>
        </w:rPr>
        <w:t xml:space="preserve">wyjaśnia, w jaki sposób zwierzęta przygotowują się do zimy, grupuje obrazki w </w:t>
      </w:r>
      <w:proofErr w:type="gramStart"/>
      <w:r w:rsidR="00F516B7" w:rsidRPr="0064529B">
        <w:rPr>
          <w:rFonts w:ascii="Times New Roman" w:hAnsi="Times New Roman" w:cs="Times New Roman"/>
          <w:color w:val="auto"/>
        </w:rPr>
        <w:t>sensowny</w:t>
      </w:r>
      <w:r w:rsidR="00F516B7">
        <w:rPr>
          <w:rFonts w:ascii="Times New Roman" w:hAnsi="Times New Roman" w:cs="Times New Roman"/>
          <w:color w:val="auto"/>
        </w:rPr>
        <w:t xml:space="preserve">, 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</w:rPr>
        <w:t xml:space="preserve">        </w:t>
      </w:r>
      <w:r w:rsidR="00F00071" w:rsidRPr="0064529B">
        <w:rPr>
          <w:rFonts w:ascii="Times New Roman" w:hAnsi="Times New Roman" w:cs="Times New Roman"/>
          <w:color w:val="auto"/>
        </w:rPr>
        <w:t xml:space="preserve"> sposób i formułuje uogólnienia typu: </w:t>
      </w:r>
      <w:bookmarkStart w:id="0" w:name="_GoBack"/>
      <w:r w:rsidR="00F00071" w:rsidRPr="0064529B">
        <w:rPr>
          <w:rFonts w:ascii="Times New Roman" w:hAnsi="Times New Roman" w:cs="Times New Roman"/>
          <w:color w:val="auto"/>
        </w:rPr>
        <w:t>zasypia na zimę, gromadzi zapasy, odlatuje do ciepłych krajów, pozo</w:t>
      </w:r>
      <w:r w:rsidR="00F00071" w:rsidRPr="0064529B">
        <w:rPr>
          <w:rFonts w:ascii="Times New Roman" w:hAnsi="Times New Roman" w:cs="Times New Roman"/>
          <w:color w:val="auto"/>
        </w:rPr>
        <w:softHyphen/>
        <w:t>staje na zimę w Polsce</w:t>
      </w:r>
      <w:r>
        <w:rPr>
          <w:rFonts w:ascii="Times New Roman" w:hAnsi="Times New Roman" w:cs="Times New Roman"/>
          <w:color w:val="auto"/>
        </w:rPr>
        <w:t>.</w:t>
      </w:r>
    </w:p>
    <w:bookmarkEnd w:id="0"/>
    <w:p w:rsidR="00465FF8" w:rsidRDefault="00465FF8" w:rsidP="00F00071">
      <w:pPr>
        <w:pStyle w:val="Pa16"/>
        <w:spacing w:before="40"/>
        <w:jc w:val="center"/>
        <w:rPr>
          <w:rFonts w:ascii="Times New Roman" w:hAnsi="Times New Roman" w:cs="Times New Roman"/>
          <w:b/>
          <w:bCs/>
        </w:rPr>
      </w:pPr>
    </w:p>
    <w:p w:rsidR="00F00071" w:rsidRPr="0064529B" w:rsidRDefault="00F00071" w:rsidP="00F00071">
      <w:pPr>
        <w:pStyle w:val="Pa16"/>
        <w:spacing w:before="40"/>
        <w:jc w:val="center"/>
        <w:rPr>
          <w:rFonts w:ascii="Times New Roman" w:hAnsi="Times New Roman" w:cs="Times New Roman"/>
          <w:b/>
          <w:bCs/>
        </w:rPr>
      </w:pPr>
      <w:r w:rsidRPr="0064529B">
        <w:rPr>
          <w:rFonts w:ascii="Times New Roman" w:hAnsi="Times New Roman" w:cs="Times New Roman"/>
          <w:b/>
          <w:bCs/>
        </w:rPr>
        <w:t>Przebieg dnia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color w:val="auto"/>
        </w:rPr>
      </w:pPr>
    </w:p>
    <w:p w:rsidR="00F00071" w:rsidRPr="0064529B" w:rsidRDefault="008820A5" w:rsidP="00F00071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 w:rsidR="00F00071" w:rsidRPr="0064529B">
        <w:rPr>
          <w:rFonts w:ascii="Times New Roman" w:hAnsi="Times New Roman" w:cs="Times New Roman"/>
          <w:b/>
          <w:color w:val="auto"/>
        </w:rPr>
        <w:t xml:space="preserve">Powitanie zabawą </w:t>
      </w:r>
      <w:r w:rsidR="00F00071" w:rsidRPr="0064529B">
        <w:rPr>
          <w:rFonts w:ascii="Times New Roman" w:hAnsi="Times New Roman" w:cs="Times New Roman"/>
          <w:b/>
          <w:i/>
          <w:iCs/>
          <w:color w:val="auto"/>
        </w:rPr>
        <w:t>Orzeszek.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Odtwarzacz CD, orzech, nagranie melodii o zmiennym tempie.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Dzieci siedzą w kole. N. trzyma w ręce orzeszek. Włącza nagranie melodii o zmiennym tempie i prze</w:t>
      </w:r>
      <w:r w:rsidRPr="0064529B">
        <w:rPr>
          <w:rFonts w:ascii="Times New Roman" w:hAnsi="Times New Roman" w:cs="Times New Roman"/>
        </w:rPr>
        <w:softHyphen/>
        <w:t>kazuje orzeszek dziecku siedzącemu po prawej stronie. Orzeszek krąży po kole w rytm muzyki. Gdy muzyka milknie, dziecko, które trzyma orzeszek, wstaje i wypowiada swoje imię, dzieląc je na sylaby.</w:t>
      </w:r>
    </w:p>
    <w:p w:rsidR="00465FF8" w:rsidRPr="00465FF8" w:rsidRDefault="00F00071" w:rsidP="00465FF8">
      <w:pPr>
        <w:pStyle w:val="Default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color w:val="auto"/>
        </w:rPr>
        <w:t xml:space="preserve"> - </w:t>
      </w:r>
      <w:r w:rsidRPr="0064529B">
        <w:rPr>
          <w:rFonts w:ascii="Times New Roman" w:hAnsi="Times New Roman" w:cs="Times New Roman"/>
          <w:b/>
          <w:color w:val="auto"/>
        </w:rPr>
        <w:t>Słuchanie opowiadania</w:t>
      </w:r>
      <w:r w:rsidRPr="00465FF8">
        <w:rPr>
          <w:rFonts w:ascii="Times New Roman" w:hAnsi="Times New Roman" w:cs="Times New Roman"/>
          <w:b/>
          <w:color w:val="auto"/>
        </w:rPr>
        <w:t>.</w:t>
      </w:r>
      <w:r w:rsidR="00465FF8" w:rsidRPr="00465FF8">
        <w:rPr>
          <w:rFonts w:ascii="Times New Roman" w:hAnsi="Times New Roman" w:cs="Times New Roman"/>
        </w:rPr>
        <w:t xml:space="preserve"> S. Karaszewskiego </w:t>
      </w:r>
      <w:r w:rsidR="00465FF8" w:rsidRPr="00465FF8">
        <w:rPr>
          <w:rFonts w:ascii="Times New Roman" w:hAnsi="Times New Roman" w:cs="Times New Roman"/>
          <w:i/>
          <w:iCs/>
        </w:rPr>
        <w:t xml:space="preserve">Jak zwierzęta szykują się do zimy? 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Dzieci siedzą w kole. Otwierają książki i słuchają opowiadania czytanego przez N. 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  <w:i/>
          <w:iCs/>
        </w:rPr>
        <w:t xml:space="preserve">– </w:t>
      </w:r>
      <w:r w:rsidRPr="0064529B">
        <w:rPr>
          <w:rFonts w:ascii="Times New Roman" w:hAnsi="Times New Roman" w:cs="Times New Roman"/>
          <w:b/>
          <w:color w:val="auto"/>
        </w:rPr>
        <w:t>Rozmowa na temat opowiadania</w:t>
      </w:r>
      <w:r w:rsidRPr="0064529B">
        <w:rPr>
          <w:rFonts w:ascii="Times New Roman" w:hAnsi="Times New Roman" w:cs="Times New Roman"/>
          <w:color w:val="auto"/>
        </w:rPr>
        <w:t xml:space="preserve">. 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Obrazki: bociana białego, żurawia, chomika, wiewiórki, jeża, niedźwiedzia brunatnego.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N. zadaje dzieciom pytania, np.: </w:t>
      </w:r>
      <w:r w:rsidRPr="0064529B">
        <w:rPr>
          <w:rFonts w:ascii="Times New Roman" w:hAnsi="Times New Roman" w:cs="Times New Roman"/>
          <w:i/>
          <w:iCs/>
        </w:rPr>
        <w:t xml:space="preserve">Z kim przeprowadzała wywiad pani redaktor? Na jaki temat? 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i/>
          <w:iCs/>
        </w:rPr>
      </w:pPr>
      <w:r w:rsidRPr="0064529B">
        <w:rPr>
          <w:rFonts w:ascii="Times New Roman" w:hAnsi="Times New Roman" w:cs="Times New Roman"/>
        </w:rPr>
        <w:lastRenderedPageBreak/>
        <w:t>Następnie rozkłada przed dziećmi obrazki zwierząt. Prosi o wybranie obrazków w kolejności wystę</w:t>
      </w:r>
      <w:r w:rsidRPr="0064529B">
        <w:rPr>
          <w:rFonts w:ascii="Times New Roman" w:hAnsi="Times New Roman" w:cs="Times New Roman"/>
        </w:rPr>
        <w:softHyphen/>
        <w:t>powania zwierząt w opowiadaniu. Dzieci wybierają obrazek, podają nazwę zwierzęcia; opowiadają, w jaki sposób przygotowuje się ono do zimy i jak spędza zimę. N. uzupełnia wypowiedzi dzieci. Prze</w:t>
      </w:r>
      <w:r w:rsidRPr="0064529B">
        <w:rPr>
          <w:rFonts w:ascii="Times New Roman" w:hAnsi="Times New Roman" w:cs="Times New Roman"/>
        </w:rPr>
        <w:softHyphen/>
        <w:t xml:space="preserve">kazuje ciekawostki na temat tych zwierząt, </w:t>
      </w:r>
      <w:proofErr w:type="spellStart"/>
      <w:r w:rsidRPr="0064529B">
        <w:rPr>
          <w:rFonts w:ascii="Times New Roman" w:hAnsi="Times New Roman" w:cs="Times New Roman"/>
        </w:rPr>
        <w:t>np</w:t>
      </w:r>
      <w:proofErr w:type="spellEnd"/>
      <w:r w:rsidRPr="0064529B">
        <w:rPr>
          <w:rFonts w:ascii="Times New Roman" w:hAnsi="Times New Roman" w:cs="Times New Roman"/>
        </w:rPr>
        <w:t xml:space="preserve"> porównuje na obrazkach wygląd żurawia z wyglądem bociana białego. N. wyjaśnia dzieciom znaczenie nowych słów, np.: </w:t>
      </w:r>
      <w:r w:rsidRPr="0064529B">
        <w:rPr>
          <w:rFonts w:ascii="Times New Roman" w:hAnsi="Times New Roman" w:cs="Times New Roman"/>
          <w:i/>
          <w:iCs/>
        </w:rPr>
        <w:t>redaktor, klangor</w:t>
      </w:r>
      <w:r w:rsidRPr="0064529B">
        <w:rPr>
          <w:rFonts w:ascii="Times New Roman" w:hAnsi="Times New Roman" w:cs="Times New Roman"/>
        </w:rPr>
        <w:t xml:space="preserve">, </w:t>
      </w:r>
      <w:r w:rsidRPr="0064529B">
        <w:rPr>
          <w:rFonts w:ascii="Times New Roman" w:hAnsi="Times New Roman" w:cs="Times New Roman"/>
          <w:i/>
          <w:iCs/>
        </w:rPr>
        <w:t>twardy orzech do zgryzienia, chomikowanie.</w:t>
      </w:r>
    </w:p>
    <w:p w:rsidR="00F00071" w:rsidRPr="0064529B" w:rsidRDefault="00F00071" w:rsidP="00F00071">
      <w:pPr>
        <w:pStyle w:val="Default"/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</w:rPr>
        <w:t xml:space="preserve">- </w:t>
      </w:r>
      <w:r w:rsidRPr="0064529B">
        <w:rPr>
          <w:rFonts w:ascii="Times New Roman" w:hAnsi="Times New Roman" w:cs="Times New Roman"/>
          <w:b/>
          <w:color w:val="auto"/>
        </w:rPr>
        <w:t>Praca z ilustracją w książce</w:t>
      </w:r>
      <w:r w:rsidRPr="0064529B">
        <w:rPr>
          <w:rFonts w:ascii="Times New Roman" w:hAnsi="Times New Roman" w:cs="Times New Roman"/>
          <w:color w:val="auto"/>
        </w:rPr>
        <w:t>.</w:t>
      </w:r>
    </w:p>
    <w:p w:rsidR="00F00071" w:rsidRPr="0064529B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Dla każdego dziecka: białe kartoniki w kopercie, książka (s. 14–15), napisy </w:t>
      </w:r>
      <w:r w:rsidRPr="0064529B">
        <w:rPr>
          <w:rFonts w:ascii="Times New Roman" w:hAnsi="Times New Roman" w:cs="Times New Roman"/>
          <w:b/>
          <w:bCs/>
        </w:rPr>
        <w:t>ptaki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  <w:b/>
          <w:bCs/>
        </w:rPr>
        <w:t>jeże</w:t>
      </w:r>
      <w:r w:rsidRPr="0064529B">
        <w:rPr>
          <w:rFonts w:ascii="Times New Roman" w:hAnsi="Times New Roman" w:cs="Times New Roman"/>
        </w:rPr>
        <w:t>.</w:t>
      </w:r>
    </w:p>
    <w:p w:rsidR="00F00071" w:rsidRDefault="00F00071" w:rsidP="00F00071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 xml:space="preserve">Dzieci odpowiadają na pytanie: </w:t>
      </w:r>
      <w:r w:rsidRPr="0064529B">
        <w:rPr>
          <w:rFonts w:ascii="Times New Roman" w:hAnsi="Times New Roman" w:cs="Times New Roman"/>
          <w:i/>
          <w:iCs/>
        </w:rPr>
        <w:t>Jakie zwierzę jest przedstawione na pierwszej ilustracji, jakie na dru</w:t>
      </w:r>
      <w:r w:rsidRPr="0064529B">
        <w:rPr>
          <w:rFonts w:ascii="Times New Roman" w:hAnsi="Times New Roman" w:cs="Times New Roman"/>
          <w:i/>
          <w:iCs/>
        </w:rPr>
        <w:softHyphen/>
        <w:t xml:space="preserve">giej… piątej? </w:t>
      </w:r>
      <w:r w:rsidRPr="0064529B">
        <w:rPr>
          <w:rFonts w:ascii="Times New Roman" w:hAnsi="Times New Roman" w:cs="Times New Roman"/>
        </w:rPr>
        <w:t>Następnie otrzymują od N. kopertę z białymi kartonikami. Układają zdania na temat ilustracji z książki. Przeliczają słowa w wybranych zdaniach i układają tyle samo białych kartoników, ile jest słów w zdaniu. Następnie wypowiadają kolejno słowa, dotykając palcem odpowiedniego kar</w:t>
      </w:r>
      <w:r w:rsidRPr="0064529B">
        <w:rPr>
          <w:rFonts w:ascii="Times New Roman" w:hAnsi="Times New Roman" w:cs="Times New Roman"/>
        </w:rPr>
        <w:softHyphen/>
        <w:t xml:space="preserve">tonika. N. wskazuje wyrazy: </w:t>
      </w:r>
      <w:r w:rsidRPr="0064529B">
        <w:rPr>
          <w:rFonts w:ascii="Times New Roman" w:hAnsi="Times New Roman" w:cs="Times New Roman"/>
          <w:b/>
          <w:bCs/>
        </w:rPr>
        <w:t>ptaki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  <w:b/>
          <w:bCs/>
        </w:rPr>
        <w:t>jeże</w:t>
      </w:r>
      <w:r w:rsidRPr="0064529B">
        <w:rPr>
          <w:rFonts w:ascii="Times New Roman" w:hAnsi="Times New Roman" w:cs="Times New Roman"/>
          <w:i/>
          <w:iCs/>
        </w:rPr>
        <w:t xml:space="preserve">, </w:t>
      </w:r>
      <w:r w:rsidRPr="0064529B">
        <w:rPr>
          <w:rFonts w:ascii="Times New Roman" w:hAnsi="Times New Roman" w:cs="Times New Roman"/>
        </w:rPr>
        <w:t>do czytania całościowego. Dzieci dzielą nazwy na sylaby.</w:t>
      </w:r>
    </w:p>
    <w:p w:rsidR="0064529B" w:rsidRPr="0064529B" w:rsidRDefault="0064529B" w:rsidP="0064529B">
      <w:pPr>
        <w:pStyle w:val="Default"/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b/>
          <w:color w:val="auto"/>
        </w:rPr>
        <w:t xml:space="preserve">- Zabawa w kole z popularną piosenką </w:t>
      </w:r>
      <w:r w:rsidRPr="0064529B">
        <w:rPr>
          <w:rFonts w:ascii="Times New Roman" w:hAnsi="Times New Roman" w:cs="Times New Roman"/>
          <w:b/>
          <w:i/>
          <w:iCs/>
          <w:color w:val="auto"/>
        </w:rPr>
        <w:t xml:space="preserve">Stary niedźwiedź mocno </w:t>
      </w:r>
      <w:r w:rsidR="000A7DF5" w:rsidRPr="0064529B">
        <w:rPr>
          <w:rFonts w:ascii="Times New Roman" w:hAnsi="Times New Roman" w:cs="Times New Roman"/>
          <w:b/>
          <w:i/>
          <w:iCs/>
          <w:color w:val="auto"/>
        </w:rPr>
        <w:t>śpi.</w:t>
      </w:r>
    </w:p>
    <w:p w:rsidR="00F00071" w:rsidRPr="00465FF8" w:rsidRDefault="0064529B" w:rsidP="0064529B">
      <w:pPr>
        <w:pStyle w:val="Default"/>
        <w:rPr>
          <w:rFonts w:ascii="Times New Roman" w:hAnsi="Times New Roman" w:cs="Times New Roman"/>
          <w:b/>
          <w:color w:val="auto"/>
        </w:rPr>
      </w:pPr>
      <w:r w:rsidRPr="0064529B">
        <w:rPr>
          <w:rFonts w:ascii="Times New Roman" w:hAnsi="Times New Roman" w:cs="Times New Roman"/>
        </w:rPr>
        <w:t xml:space="preserve">- </w:t>
      </w:r>
      <w:r w:rsidR="00F00071" w:rsidRPr="0064529B">
        <w:rPr>
          <w:rFonts w:ascii="Times New Roman" w:hAnsi="Times New Roman" w:cs="Times New Roman"/>
          <w:b/>
          <w:color w:val="auto"/>
        </w:rPr>
        <w:t>Porządkowanie zwierząt według ustalonego kryterium</w:t>
      </w:r>
      <w:r w:rsidR="00F00071" w:rsidRPr="0064529B">
        <w:rPr>
          <w:rFonts w:ascii="Times New Roman" w:hAnsi="Times New Roman" w:cs="Times New Roman"/>
          <w:color w:val="auto"/>
        </w:rPr>
        <w:t xml:space="preserve">. </w:t>
      </w:r>
      <w:r w:rsidR="00F00071" w:rsidRPr="00465FF8">
        <w:rPr>
          <w:rFonts w:ascii="Times New Roman" w:hAnsi="Times New Roman" w:cs="Times New Roman"/>
          <w:b/>
          <w:color w:val="auto"/>
        </w:rPr>
        <w:t>Odczytywanie całościowe wyrazów. Przypo</w:t>
      </w:r>
      <w:r w:rsidR="00F00071" w:rsidRPr="00465FF8">
        <w:rPr>
          <w:rFonts w:ascii="Times New Roman" w:hAnsi="Times New Roman" w:cs="Times New Roman"/>
          <w:b/>
          <w:color w:val="auto"/>
        </w:rPr>
        <w:softHyphen/>
        <w:t xml:space="preserve">rządkowanie napisów do obrazków. 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Sylwety różnych zwierząt, w tym ptaków pozostających w Polsce na zimę: sroki, gołębia, wróbla, je</w:t>
      </w:r>
      <w:r w:rsidRPr="0064529B">
        <w:rPr>
          <w:rFonts w:ascii="Times New Roman" w:hAnsi="Times New Roman" w:cs="Times New Roman"/>
        </w:rPr>
        <w:softHyphen/>
        <w:t>miołuszki, sikory, gawrona, szpaka, wybrane nazwy do czytania całościowego, 3 kartony, np. formatu A3, obrazki przedstawiające łóżko, pełny worek i samolot, mazak.</w:t>
      </w:r>
    </w:p>
    <w:p w:rsidR="0064529B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prosi dzieci o pozostawienie sylwety z zabawy ruchowej i ułożenie jej przed sobą. Układa przed dziećmi napisy do odczytywania całościowego. Z pomocą dzieci odsłania zawieszone na tablicy trzy duże kartony, np. formatu A3. Nad pierwszym kartonem zawiesza obrazek przedstawiający symbol łóżka, nad drugim – obrazek pełnego worka, nad trzecim – obrazek samolotu. Pyta dzieci, czy do</w:t>
      </w:r>
      <w:r w:rsidRPr="0064529B">
        <w:rPr>
          <w:rFonts w:ascii="Times New Roman" w:hAnsi="Times New Roman" w:cs="Times New Roman"/>
        </w:rPr>
        <w:softHyphen/>
        <w:t>myślają się, co mogą oznaczać te symbole. Następnie mówi, że te symbole pomogą im pogrupować sylwety na: zwierzęta, które zasypiają na zimę; te, które gromadzą zapasy; te, które odlatują</w:t>
      </w:r>
      <w:r w:rsidR="0064529B" w:rsidRPr="0064529B">
        <w:rPr>
          <w:rFonts w:ascii="Times New Roman" w:hAnsi="Times New Roman" w:cs="Times New Roman"/>
        </w:rPr>
        <w:t>.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Dzieci kolejno wstają, patrzą na swoją sylwetę i opisują wygląd przedstawionego na niej zwierzęcia (budowa ciała, kolor sierści lub piór). Wypowiadają się na temat jego pożywienia i sposobu przygo</w:t>
      </w:r>
      <w:r w:rsidRPr="0064529B">
        <w:rPr>
          <w:rFonts w:ascii="Times New Roman" w:hAnsi="Times New Roman" w:cs="Times New Roman"/>
        </w:rPr>
        <w:softHyphen/>
        <w:t>towania się do zimy. N. uzupełnia wypowiedzi dzieci, podając ciekawostki z życia tych zwierząt. Na</w:t>
      </w:r>
      <w:r w:rsidRPr="0064529B">
        <w:rPr>
          <w:rFonts w:ascii="Times New Roman" w:hAnsi="Times New Roman" w:cs="Times New Roman"/>
        </w:rPr>
        <w:softHyphen/>
        <w:t>stępnie dzieci zawieszają odpowiednio sylwety zwierząt na kartonach według ustalonego kryterium.</w:t>
      </w:r>
    </w:p>
    <w:p w:rsidR="00F00071" w:rsidRPr="0064529B" w:rsidRDefault="00F00071" w:rsidP="0064529B">
      <w:pPr>
        <w:pStyle w:val="Pa14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pyta, czy dzieci mogłyby ustalić jeszcze inne kryteria. Podpowiada, że są np. ptaki, które pozostają w Polsce na zimę. Pokazuje ich obrazki, zawiesza dodatkowy karton. Prosi dzieci o wymyślenie sym</w:t>
      </w:r>
      <w:r w:rsidRPr="0064529B">
        <w:rPr>
          <w:rFonts w:ascii="Times New Roman" w:hAnsi="Times New Roman" w:cs="Times New Roman"/>
        </w:rPr>
        <w:softHyphen/>
        <w:t>bolu. Chętne dziecko lub N. rysuje mazakiem uproszczony ry</w:t>
      </w:r>
      <w:r w:rsidR="0064529B">
        <w:rPr>
          <w:rFonts w:ascii="Times New Roman" w:hAnsi="Times New Roman" w:cs="Times New Roman"/>
        </w:rPr>
        <w:t xml:space="preserve">sunek i zawiesza nad kartonem. </w:t>
      </w:r>
      <w:r w:rsidRPr="0064529B">
        <w:rPr>
          <w:rFonts w:ascii="Times New Roman" w:hAnsi="Times New Roman" w:cs="Times New Roman"/>
        </w:rPr>
        <w:t>Następnie N. wprowadza nazwy tych zwierząt do czytania całościowego. Dzieci dzielą słowa na sy</w:t>
      </w:r>
      <w:r w:rsidRPr="0064529B">
        <w:rPr>
          <w:rFonts w:ascii="Times New Roman" w:hAnsi="Times New Roman" w:cs="Times New Roman"/>
        </w:rPr>
        <w:softHyphen/>
        <w:t>laby, wyklaskują je i określają liczbę sylab. Następnie przyporządkowują napisy do odpowiednich obrazków i zawieszają je pod obrazkami na tablicy.</w:t>
      </w:r>
    </w:p>
    <w:p w:rsidR="00F00071" w:rsidRPr="0064529B" w:rsidRDefault="0064529B" w:rsidP="0064529B">
      <w:pPr>
        <w:pStyle w:val="Pa16"/>
        <w:spacing w:before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64529B">
        <w:rPr>
          <w:rFonts w:ascii="Times New Roman" w:hAnsi="Times New Roman" w:cs="Times New Roman"/>
          <w:b/>
          <w:bCs/>
        </w:rPr>
        <w:t xml:space="preserve"> </w:t>
      </w:r>
      <w:r w:rsidR="00F00071" w:rsidRPr="0064529B">
        <w:rPr>
          <w:rFonts w:ascii="Times New Roman" w:hAnsi="Times New Roman" w:cs="Times New Roman"/>
          <w:b/>
        </w:rPr>
        <w:t xml:space="preserve">Zabawa rozwijająca reakcję na ustalone hasło – </w:t>
      </w:r>
      <w:r w:rsidR="00F00071" w:rsidRPr="0064529B">
        <w:rPr>
          <w:rFonts w:ascii="Times New Roman" w:hAnsi="Times New Roman" w:cs="Times New Roman"/>
          <w:b/>
          <w:i/>
          <w:iCs/>
        </w:rPr>
        <w:t>Wiewiórki w parku</w:t>
      </w:r>
      <w:r w:rsidR="00F00071" w:rsidRPr="0064529B">
        <w:rPr>
          <w:rFonts w:ascii="Times New Roman" w:hAnsi="Times New Roman" w:cs="Times New Roman"/>
          <w:b/>
        </w:rPr>
        <w:t>.</w:t>
      </w:r>
    </w:p>
    <w:p w:rsidR="00F00071" w:rsidRPr="0064529B" w:rsidRDefault="00F00071" w:rsidP="00F00071">
      <w:pPr>
        <w:pStyle w:val="Pa14"/>
        <w:ind w:left="28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Bębenek, mała obręcz dla każdego dziecka.</w:t>
      </w:r>
    </w:p>
    <w:p w:rsidR="00F00071" w:rsidRPr="0064529B" w:rsidRDefault="00F00071" w:rsidP="00F00071">
      <w:pPr>
        <w:pStyle w:val="Pa14"/>
        <w:ind w:left="280"/>
        <w:jc w:val="both"/>
        <w:rPr>
          <w:rFonts w:ascii="Times New Roman" w:hAnsi="Times New Roman" w:cs="Times New Roman"/>
        </w:rPr>
      </w:pPr>
      <w:r w:rsidRPr="0064529B">
        <w:rPr>
          <w:rFonts w:ascii="Times New Roman" w:hAnsi="Times New Roman" w:cs="Times New Roman"/>
        </w:rPr>
        <w:t>N. gra na bębenku. Na hasło: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wesoło skaczą między drzewami </w:t>
      </w:r>
      <w:r w:rsidRPr="0064529B">
        <w:rPr>
          <w:rFonts w:ascii="Times New Roman" w:hAnsi="Times New Roman" w:cs="Times New Roman"/>
          <w:color w:val="auto"/>
        </w:rPr>
        <w:t>– dzieci wiewiórki przeskakują z nogi na nogę między ob</w:t>
      </w:r>
      <w:r w:rsidRPr="0064529B">
        <w:rPr>
          <w:rFonts w:ascii="Times New Roman" w:hAnsi="Times New Roman" w:cs="Times New Roman"/>
          <w:color w:val="auto"/>
        </w:rPr>
        <w:softHyphen/>
        <w:t>ręczami,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zbierają orzechy do dziupli </w:t>
      </w:r>
      <w:r w:rsidRPr="0064529B">
        <w:rPr>
          <w:rFonts w:ascii="Times New Roman" w:hAnsi="Times New Roman" w:cs="Times New Roman"/>
          <w:color w:val="auto"/>
        </w:rPr>
        <w:t>– dzieci naśladują przekładanie orzechów z koszyczka do dziupli,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– do dziupli </w:t>
      </w:r>
      <w:r w:rsidRPr="0064529B">
        <w:rPr>
          <w:rFonts w:ascii="Times New Roman" w:hAnsi="Times New Roman" w:cs="Times New Roman"/>
          <w:color w:val="auto"/>
        </w:rPr>
        <w:t>– zajmują miejsca w obręczach,</w:t>
      </w:r>
    </w:p>
    <w:p w:rsidR="00F00071" w:rsidRPr="0064529B" w:rsidRDefault="00F00071" w:rsidP="00F0007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64529B">
        <w:rPr>
          <w:rFonts w:ascii="Times New Roman" w:hAnsi="Times New Roman" w:cs="Times New Roman"/>
          <w:i/>
          <w:iCs/>
          <w:color w:val="auto"/>
        </w:rPr>
        <w:t xml:space="preserve">Wiewiórki chrupią orzeszki </w:t>
      </w:r>
      <w:r w:rsidRPr="0064529B">
        <w:rPr>
          <w:rFonts w:ascii="Times New Roman" w:hAnsi="Times New Roman" w:cs="Times New Roman"/>
          <w:color w:val="auto"/>
        </w:rPr>
        <w:t>– dzieci naśladują jedzenie orzechów.</w:t>
      </w:r>
    </w:p>
    <w:p w:rsidR="0064529B" w:rsidRDefault="0064529B" w:rsidP="008820A5">
      <w:pPr>
        <w:pStyle w:val="Default"/>
        <w:rPr>
          <w:rFonts w:ascii="Times New Roman" w:hAnsi="Times New Roman" w:cs="Times New Roman"/>
          <w:color w:val="auto"/>
        </w:rPr>
      </w:pPr>
    </w:p>
    <w:p w:rsidR="008820A5" w:rsidRPr="0064529B" w:rsidRDefault="008820A5" w:rsidP="008820A5">
      <w:pPr>
        <w:pStyle w:val="Default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Jolanta Jakubowicz</w:t>
      </w:r>
    </w:p>
    <w:sectPr w:rsidR="008820A5" w:rsidRPr="0064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784B40"/>
    <w:multiLevelType w:val="hybridMultilevel"/>
    <w:tmpl w:val="58780F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95F2BF"/>
    <w:multiLevelType w:val="hybridMultilevel"/>
    <w:tmpl w:val="2107A4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7CBA69"/>
    <w:multiLevelType w:val="hybridMultilevel"/>
    <w:tmpl w:val="AC1220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FC834C"/>
    <w:multiLevelType w:val="hybridMultilevel"/>
    <w:tmpl w:val="EA4BB7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AD4A78"/>
    <w:multiLevelType w:val="hybridMultilevel"/>
    <w:tmpl w:val="8791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B82ECC"/>
    <w:multiLevelType w:val="hybridMultilevel"/>
    <w:tmpl w:val="3A440F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5252D1"/>
    <w:multiLevelType w:val="hybridMultilevel"/>
    <w:tmpl w:val="4244A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A06D001"/>
    <w:multiLevelType w:val="hybridMultilevel"/>
    <w:tmpl w:val="6A4CD7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AC7C82"/>
    <w:multiLevelType w:val="hybridMultilevel"/>
    <w:tmpl w:val="14BE8C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A4969"/>
    <w:multiLevelType w:val="hybridMultilevel"/>
    <w:tmpl w:val="09323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2172C7"/>
    <w:multiLevelType w:val="hybridMultilevel"/>
    <w:tmpl w:val="26B8DD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7F14CB"/>
    <w:multiLevelType w:val="hybridMultilevel"/>
    <w:tmpl w:val="CD8A8C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C845FAF"/>
    <w:multiLevelType w:val="hybridMultilevel"/>
    <w:tmpl w:val="79BDB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71"/>
    <w:rsid w:val="000A7DF5"/>
    <w:rsid w:val="00465FF8"/>
    <w:rsid w:val="0064529B"/>
    <w:rsid w:val="00666883"/>
    <w:rsid w:val="008820A5"/>
    <w:rsid w:val="00F00071"/>
    <w:rsid w:val="00F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5F32"/>
  <w15:chartTrackingRefBased/>
  <w15:docId w15:val="{01EC1CAF-8F97-47A3-A2B8-C07CF98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07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00071"/>
    <w:rPr>
      <w:rFonts w:cs="Myriad Pro"/>
      <w:color w:val="000000"/>
      <w:sz w:val="18"/>
      <w:szCs w:val="18"/>
      <w:u w:val="single"/>
    </w:rPr>
  </w:style>
  <w:style w:type="paragraph" w:customStyle="1" w:styleId="Pa16">
    <w:name w:val="Pa16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00071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Monika Maryniak</cp:lastModifiedBy>
  <cp:revision>6</cp:revision>
  <dcterms:created xsi:type="dcterms:W3CDTF">2018-11-19T20:10:00Z</dcterms:created>
  <dcterms:modified xsi:type="dcterms:W3CDTF">2018-11-19T20:21:00Z</dcterms:modified>
</cp:coreProperties>
</file>