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77" w:rsidRDefault="00F64077" w:rsidP="00F640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64077" w:rsidRDefault="00F64077" w:rsidP="00F64077">
      <w:pPr>
        <w:jc w:val="center"/>
        <w:rPr>
          <w:b/>
        </w:rPr>
      </w:pPr>
      <w:r>
        <w:rPr>
          <w:b/>
        </w:rPr>
        <w:t>ROŚLINY PŁYWAJĄCE</w:t>
      </w:r>
    </w:p>
    <w:p w:rsidR="00F64077" w:rsidRDefault="00F64077" w:rsidP="00F64077"/>
    <w:p w:rsidR="00F64077" w:rsidRDefault="00F64077" w:rsidP="00F64077">
      <w:pPr>
        <w:spacing w:before="100" w:beforeAutospacing="1" w:after="100" w:afterAutospacing="1" w:line="360" w:lineRule="auto"/>
        <w:rPr>
          <w:color w:val="000000"/>
        </w:rPr>
      </w:pPr>
      <w:r>
        <w:rPr>
          <w:b/>
          <w:bCs/>
          <w:color w:val="000000"/>
        </w:rPr>
        <w:t>Środki dydaktyczne:</w:t>
      </w:r>
      <w:r>
        <w:rPr>
          <w:color w:val="000000"/>
        </w:rPr>
        <w:t xml:space="preserve"> ołówek, klucz do rozpoznawania roślin wodnych, lupa 20x, czerpak, pęseta, plastikowy pojemnik 500cm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, </w:t>
      </w:r>
    </w:p>
    <w:p w:rsidR="00F64077" w:rsidRDefault="00F64077" w:rsidP="00F64077">
      <w:pPr>
        <w:spacing w:before="100" w:beforeAutospacing="1" w:after="100" w:afterAutospacing="1" w:line="360" w:lineRule="auto"/>
        <w:rPr>
          <w:color w:val="000000"/>
        </w:rPr>
      </w:pPr>
      <w:r>
        <w:rPr>
          <w:b/>
          <w:bCs/>
          <w:color w:val="000000"/>
        </w:rPr>
        <w:t>Przebieg ćwiczenia:</w:t>
      </w:r>
    </w:p>
    <w:p w:rsidR="00F64077" w:rsidRDefault="00F64077" w:rsidP="00F64077">
      <w:pPr>
        <w:numPr>
          <w:ilvl w:val="0"/>
          <w:numId w:val="4"/>
        </w:numPr>
        <w:spacing w:after="0" w:line="360" w:lineRule="auto"/>
      </w:pPr>
      <w:r>
        <w:t>Zbierz za pomocą czerpaka z powierzchni zbiornika zielony „kożuch”.</w:t>
      </w:r>
    </w:p>
    <w:p w:rsidR="00F64077" w:rsidRDefault="00F64077" w:rsidP="00F64077">
      <w:pPr>
        <w:numPr>
          <w:ilvl w:val="0"/>
          <w:numId w:val="4"/>
        </w:numPr>
        <w:spacing w:after="0" w:line="360" w:lineRule="auto"/>
      </w:pPr>
      <w:r>
        <w:t xml:space="preserve">Za pomocą klucza do oznaczania roślin wodnych wybierz kilku przedstawicieli gatunku </w:t>
      </w:r>
      <w:r>
        <w:rPr>
          <w:i/>
        </w:rPr>
        <w:t>rzęsa drobna (Lemna minor)</w:t>
      </w:r>
    </w:p>
    <w:p w:rsidR="00F64077" w:rsidRDefault="00F64077" w:rsidP="00F64077">
      <w:pPr>
        <w:numPr>
          <w:ilvl w:val="0"/>
          <w:numId w:val="4"/>
        </w:numPr>
        <w:spacing w:after="0" w:line="360" w:lineRule="auto"/>
      </w:pPr>
      <w:r>
        <w:t xml:space="preserve">Przyjrzyj się uważnie wybranemu okazowi i wykonaj ołówkiem jego rysunek schematyczny </w:t>
      </w:r>
    </w:p>
    <w:p w:rsidR="00F64077" w:rsidRDefault="00F64077" w:rsidP="00F64077">
      <w:pPr>
        <w:spacing w:line="360" w:lineRule="auto"/>
      </w:pPr>
      <w:r>
        <w:rPr>
          <w:noProof/>
          <w:lang w:val="ru-RU" w:eastAsia="ru-RU"/>
        </w:rPr>
        <w:drawing>
          <wp:inline distT="0" distB="0" distL="0" distR="0">
            <wp:extent cx="4762500" cy="3810000"/>
            <wp:effectExtent l="19050" t="0" r="0" b="0"/>
            <wp:docPr id="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077" w:rsidRDefault="00F64077" w:rsidP="00F64077">
      <w:pPr>
        <w:spacing w:line="360" w:lineRule="auto"/>
      </w:pPr>
    </w:p>
    <w:p w:rsidR="00F64077" w:rsidRDefault="00F64077" w:rsidP="00F64077">
      <w:pPr>
        <w:numPr>
          <w:ilvl w:val="0"/>
          <w:numId w:val="4"/>
        </w:numPr>
        <w:spacing w:after="0" w:line="360" w:lineRule="auto"/>
      </w:pPr>
      <w:r>
        <w:t>Używając lupy (20x) dokładnie obejrzyj korzenie rzęsy i nanieś na rysunek schematyczny zaobserwowane elementy</w:t>
      </w:r>
    </w:p>
    <w:p w:rsidR="00F64077" w:rsidRDefault="00F64077" w:rsidP="00F64077">
      <w:pPr>
        <w:numPr>
          <w:ilvl w:val="0"/>
          <w:numId w:val="4"/>
        </w:numPr>
        <w:spacing w:after="0" w:line="360" w:lineRule="auto"/>
      </w:pPr>
      <w:r>
        <w:t>Na podstawie obserwacji spróbuj wyjaśnić znaczenie tak zbudowanych korzeni rzęsy drobnej</w:t>
      </w:r>
    </w:p>
    <w:p w:rsidR="00F64077" w:rsidRDefault="00F64077" w:rsidP="00F64077">
      <w:pPr>
        <w:spacing w:line="36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64077" w:rsidRDefault="00F64077" w:rsidP="00F64077">
      <w:pPr>
        <w:numPr>
          <w:ilvl w:val="0"/>
          <w:numId w:val="4"/>
        </w:numPr>
        <w:spacing w:after="0" w:line="360" w:lineRule="auto"/>
      </w:pPr>
      <w:r>
        <w:t>Wyłów okazy rzęsy ze zbiornika wodnego z powierzchni ok. 100cm</w:t>
      </w:r>
      <w:r>
        <w:rPr>
          <w:vertAlign w:val="superscript"/>
        </w:rPr>
        <w:t>2</w:t>
      </w:r>
      <w:r>
        <w:t xml:space="preserve"> wraz z wodą do plastikowego pojemnika.</w:t>
      </w:r>
    </w:p>
    <w:p w:rsidR="00F64077" w:rsidRDefault="00F64077" w:rsidP="00F64077">
      <w:pPr>
        <w:numPr>
          <w:ilvl w:val="0"/>
          <w:numId w:val="4"/>
        </w:numPr>
        <w:spacing w:after="0" w:line="360" w:lineRule="auto"/>
      </w:pPr>
      <w:r>
        <w:t>Podziel okazy na grupy wiekowe (według liczby członów pędowych określanych na podstawie liczby liści), a liczebność grup wpisz w tabelę:</w:t>
      </w:r>
    </w:p>
    <w:tbl>
      <w:tblPr>
        <w:tblStyle w:val="Tabela-Siatka"/>
        <w:tblW w:w="0" w:type="auto"/>
        <w:tblInd w:w="38" w:type="dxa"/>
        <w:tblLook w:val="01E0"/>
      </w:tblPr>
      <w:tblGrid>
        <w:gridCol w:w="3070"/>
        <w:gridCol w:w="3071"/>
        <w:gridCol w:w="3071"/>
      </w:tblGrid>
      <w:tr w:rsidR="00F64077" w:rsidTr="008863A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77" w:rsidRDefault="00F64077" w:rsidP="008863A4">
            <w:pPr>
              <w:spacing w:line="360" w:lineRule="auto"/>
              <w:rPr>
                <w:sz w:val="24"/>
                <w:szCs w:val="24"/>
                <w:lang w:eastAsia="pl-PL"/>
              </w:rPr>
            </w:pPr>
            <w:r>
              <w:t>Wiek okazów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77" w:rsidRDefault="00F64077" w:rsidP="008863A4">
            <w:pPr>
              <w:spacing w:line="360" w:lineRule="auto"/>
              <w:rPr>
                <w:sz w:val="24"/>
                <w:szCs w:val="24"/>
                <w:lang w:eastAsia="pl-PL"/>
              </w:rPr>
            </w:pPr>
            <w:r>
              <w:t>liczba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77" w:rsidRDefault="00F64077" w:rsidP="008863A4">
            <w:pPr>
              <w:spacing w:line="360" w:lineRule="auto"/>
              <w:rPr>
                <w:sz w:val="24"/>
                <w:szCs w:val="24"/>
                <w:lang w:eastAsia="pl-PL"/>
              </w:rPr>
            </w:pPr>
            <w:r>
              <w:t>%</w:t>
            </w:r>
          </w:p>
        </w:tc>
      </w:tr>
      <w:tr w:rsidR="00F64077" w:rsidTr="008863A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77" w:rsidRDefault="00F64077" w:rsidP="008863A4">
            <w:pPr>
              <w:spacing w:line="360" w:lineRule="auto"/>
              <w:rPr>
                <w:sz w:val="24"/>
                <w:szCs w:val="24"/>
                <w:lang w:eastAsia="pl-PL"/>
              </w:rPr>
            </w:pPr>
            <w:r>
              <w:t>I. Okazy z 1 liściem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7" w:rsidRDefault="00F64077" w:rsidP="008863A4">
            <w:pPr>
              <w:spacing w:line="36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7" w:rsidRDefault="00F64077" w:rsidP="008863A4">
            <w:pPr>
              <w:spacing w:line="360" w:lineRule="auto"/>
              <w:rPr>
                <w:sz w:val="24"/>
                <w:szCs w:val="24"/>
                <w:lang w:eastAsia="pl-PL"/>
              </w:rPr>
            </w:pPr>
          </w:p>
        </w:tc>
      </w:tr>
      <w:tr w:rsidR="00F64077" w:rsidTr="008863A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77" w:rsidRDefault="00F64077" w:rsidP="008863A4">
            <w:pPr>
              <w:spacing w:line="360" w:lineRule="auto"/>
              <w:rPr>
                <w:sz w:val="24"/>
                <w:szCs w:val="24"/>
                <w:lang w:eastAsia="pl-PL"/>
              </w:rPr>
            </w:pPr>
            <w:r>
              <w:t>II. Okazy z 2 liśćmi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7" w:rsidRDefault="00F64077" w:rsidP="008863A4">
            <w:pPr>
              <w:spacing w:line="36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7" w:rsidRDefault="00F64077" w:rsidP="008863A4">
            <w:pPr>
              <w:spacing w:line="360" w:lineRule="auto"/>
              <w:rPr>
                <w:sz w:val="24"/>
                <w:szCs w:val="24"/>
                <w:lang w:eastAsia="pl-PL"/>
              </w:rPr>
            </w:pPr>
          </w:p>
        </w:tc>
      </w:tr>
      <w:tr w:rsidR="00F64077" w:rsidTr="008863A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77" w:rsidRDefault="00F64077" w:rsidP="008863A4">
            <w:pPr>
              <w:spacing w:line="360" w:lineRule="auto"/>
              <w:rPr>
                <w:sz w:val="24"/>
                <w:szCs w:val="24"/>
                <w:lang w:eastAsia="pl-PL"/>
              </w:rPr>
            </w:pPr>
            <w:r>
              <w:t>III. Okazy z 3 liśćmi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7" w:rsidRDefault="00F64077" w:rsidP="008863A4">
            <w:pPr>
              <w:spacing w:line="36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7" w:rsidRDefault="00F64077" w:rsidP="008863A4">
            <w:pPr>
              <w:spacing w:line="360" w:lineRule="auto"/>
              <w:rPr>
                <w:sz w:val="24"/>
                <w:szCs w:val="24"/>
                <w:lang w:eastAsia="pl-PL"/>
              </w:rPr>
            </w:pPr>
          </w:p>
        </w:tc>
      </w:tr>
      <w:tr w:rsidR="00F64077" w:rsidTr="008863A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77" w:rsidRDefault="00F64077" w:rsidP="008863A4">
            <w:pPr>
              <w:spacing w:line="360" w:lineRule="auto"/>
              <w:rPr>
                <w:sz w:val="24"/>
                <w:szCs w:val="24"/>
                <w:lang w:eastAsia="pl-PL"/>
              </w:rPr>
            </w:pPr>
            <w:r>
              <w:t>IV. Okazy z 4 liśćmi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7" w:rsidRDefault="00F64077" w:rsidP="008863A4">
            <w:pPr>
              <w:spacing w:line="36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7" w:rsidRDefault="00F64077" w:rsidP="008863A4">
            <w:pPr>
              <w:spacing w:line="360" w:lineRule="auto"/>
              <w:rPr>
                <w:sz w:val="24"/>
                <w:szCs w:val="24"/>
                <w:lang w:eastAsia="pl-PL"/>
              </w:rPr>
            </w:pPr>
          </w:p>
        </w:tc>
      </w:tr>
      <w:tr w:rsidR="00F64077" w:rsidRPr="001D6512" w:rsidTr="008863A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77" w:rsidRDefault="00F64077" w:rsidP="008863A4">
            <w:pPr>
              <w:spacing w:line="360" w:lineRule="auto"/>
              <w:rPr>
                <w:sz w:val="24"/>
                <w:szCs w:val="24"/>
                <w:lang w:eastAsia="pl-PL"/>
              </w:rPr>
            </w:pPr>
            <w:r>
              <w:t>V. Okazy martwe lub obumierające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7" w:rsidRDefault="00F64077" w:rsidP="008863A4">
            <w:pPr>
              <w:spacing w:line="36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7" w:rsidRDefault="00F64077" w:rsidP="008863A4">
            <w:pPr>
              <w:spacing w:line="360" w:lineRule="auto"/>
              <w:rPr>
                <w:sz w:val="24"/>
                <w:szCs w:val="24"/>
                <w:lang w:eastAsia="pl-PL"/>
              </w:rPr>
            </w:pPr>
          </w:p>
        </w:tc>
      </w:tr>
      <w:tr w:rsidR="00F64077" w:rsidTr="008863A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77" w:rsidRDefault="00F64077" w:rsidP="008863A4">
            <w:pPr>
              <w:spacing w:line="360" w:lineRule="auto"/>
              <w:rPr>
                <w:sz w:val="24"/>
                <w:szCs w:val="24"/>
                <w:lang w:eastAsia="pl-PL"/>
              </w:rPr>
            </w:pPr>
            <w:r>
              <w:t>Razem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77" w:rsidRDefault="00F64077" w:rsidP="008863A4">
            <w:pPr>
              <w:spacing w:line="360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77" w:rsidRDefault="00F64077" w:rsidP="008863A4">
            <w:pPr>
              <w:spacing w:line="360" w:lineRule="auto"/>
              <w:rPr>
                <w:sz w:val="24"/>
                <w:szCs w:val="24"/>
                <w:lang w:eastAsia="pl-PL"/>
              </w:rPr>
            </w:pPr>
            <w:r>
              <w:t>100</w:t>
            </w:r>
          </w:p>
        </w:tc>
      </w:tr>
    </w:tbl>
    <w:p w:rsidR="00F64077" w:rsidRDefault="00F64077" w:rsidP="00F64077">
      <w:pPr>
        <w:spacing w:line="360" w:lineRule="auto"/>
        <w:ind w:left="360"/>
        <w:rPr>
          <w:lang w:eastAsia="pl-PL"/>
        </w:rPr>
      </w:pPr>
    </w:p>
    <w:p w:rsidR="00F64077" w:rsidRDefault="00F64077" w:rsidP="00F64077">
      <w:pPr>
        <w:numPr>
          <w:ilvl w:val="0"/>
          <w:numId w:val="4"/>
        </w:numPr>
        <w:spacing w:after="0" w:line="360" w:lineRule="auto"/>
      </w:pPr>
      <w:r>
        <w:t>Przedstaw wynik graficznie w postaci piramidy wiekowej.</w:t>
      </w:r>
    </w:p>
    <w:p w:rsidR="00F64077" w:rsidRDefault="00F64077" w:rsidP="00F64077">
      <w:pPr>
        <w:spacing w:line="360" w:lineRule="auto"/>
        <w:ind w:left="360"/>
      </w:pPr>
    </w:p>
    <w:p w:rsidR="00F64077" w:rsidRDefault="00F64077" w:rsidP="00F64077">
      <w:pPr>
        <w:spacing w:line="360" w:lineRule="auto"/>
      </w:pPr>
    </w:p>
    <w:p w:rsidR="00F64077" w:rsidRDefault="00F64077" w:rsidP="00F64077"/>
    <w:p w:rsidR="00F64077" w:rsidRDefault="00F64077" w:rsidP="00F64077"/>
    <w:p w:rsidR="00F64077" w:rsidRDefault="00F64077" w:rsidP="00F64077"/>
    <w:p w:rsidR="00F64077" w:rsidRDefault="00F64077" w:rsidP="00F64077"/>
    <w:p w:rsidR="00F64077" w:rsidRDefault="00F64077" w:rsidP="00F64077"/>
    <w:p w:rsidR="00F64077" w:rsidRDefault="00F64077" w:rsidP="00F64077"/>
    <w:p w:rsidR="00F64077" w:rsidRDefault="00F64077" w:rsidP="00F64077">
      <w:pPr>
        <w:rPr>
          <w:color w:val="00FF00"/>
        </w:rPr>
      </w:pPr>
      <w:r>
        <w:rPr>
          <w:color w:val="00FF00"/>
        </w:rPr>
        <w:t>Pole w kratkę</w:t>
      </w:r>
    </w:p>
    <w:p w:rsidR="00F64077" w:rsidRDefault="00F64077" w:rsidP="00F64077"/>
    <w:p w:rsidR="00F64077" w:rsidRDefault="00F64077" w:rsidP="00F64077"/>
    <w:p w:rsidR="00F64077" w:rsidRDefault="00F64077" w:rsidP="00F64077"/>
    <w:p w:rsidR="00F64077" w:rsidRDefault="00F64077" w:rsidP="00F64077"/>
    <w:p w:rsidR="00F64077" w:rsidRDefault="00F64077" w:rsidP="00F64077"/>
    <w:p w:rsidR="00F64077" w:rsidRDefault="00F64077" w:rsidP="00F64077"/>
    <w:p w:rsidR="00F64077" w:rsidRDefault="00F64077" w:rsidP="00F64077"/>
    <w:p w:rsidR="00F64077" w:rsidRDefault="00F64077" w:rsidP="00F64077"/>
    <w:p w:rsidR="00F64077" w:rsidRDefault="00F64077" w:rsidP="00F64077"/>
    <w:p w:rsidR="00F64077" w:rsidRDefault="00F64077" w:rsidP="00F64077"/>
    <w:p w:rsidR="00F64077" w:rsidRDefault="00F64077" w:rsidP="00F64077">
      <w:r>
        <w:t>9. Określ stosunek martwych i obumierających osobników populacji rzęsy drobnej do żywych.</w:t>
      </w:r>
    </w:p>
    <w:p w:rsidR="00F64077" w:rsidRDefault="00F64077" w:rsidP="00F640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F64077" w:rsidRDefault="00F64077" w:rsidP="00F64077">
      <w:pPr>
        <w:spacing w:after="0"/>
        <w:rPr>
          <w:rFonts w:ascii="Times New Roman" w:hAnsi="Times New Roman"/>
          <w:sz w:val="24"/>
          <w:szCs w:val="24"/>
        </w:rPr>
      </w:pPr>
    </w:p>
    <w:p w:rsidR="00252338" w:rsidRPr="00F64077" w:rsidRDefault="00252338" w:rsidP="00F64077"/>
    <w:sectPr w:rsidR="00252338" w:rsidRPr="00F64077" w:rsidSect="0053511B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E40" w:rsidRDefault="00624E40" w:rsidP="0053511B">
      <w:pPr>
        <w:spacing w:after="0" w:line="240" w:lineRule="auto"/>
      </w:pPr>
      <w:r>
        <w:separator/>
      </w:r>
    </w:p>
  </w:endnote>
  <w:endnote w:type="continuationSeparator" w:id="0">
    <w:p w:rsidR="00624E40" w:rsidRDefault="00624E40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E40" w:rsidRDefault="00624E40" w:rsidP="0053511B">
      <w:pPr>
        <w:spacing w:after="0" w:line="240" w:lineRule="auto"/>
      </w:pPr>
      <w:r>
        <w:separator/>
      </w:r>
    </w:p>
  </w:footnote>
  <w:footnote w:type="continuationSeparator" w:id="0">
    <w:p w:rsidR="00624E40" w:rsidRDefault="00624E40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C00"/>
    <w:multiLevelType w:val="hybridMultilevel"/>
    <w:tmpl w:val="A360345E"/>
    <w:lvl w:ilvl="0" w:tplc="5964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E5BFD"/>
    <w:multiLevelType w:val="hybridMultilevel"/>
    <w:tmpl w:val="F1D64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2E21F8"/>
    <w:rsid w:val="0053511B"/>
    <w:rsid w:val="005E2D69"/>
    <w:rsid w:val="00624E40"/>
    <w:rsid w:val="00663F83"/>
    <w:rsid w:val="006C19D4"/>
    <w:rsid w:val="00711916"/>
    <w:rsid w:val="00761246"/>
    <w:rsid w:val="007E6CA2"/>
    <w:rsid w:val="00805B2D"/>
    <w:rsid w:val="00875030"/>
    <w:rsid w:val="00E157DE"/>
    <w:rsid w:val="00F64077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57DE"/>
    <w:rPr>
      <w:rFonts w:ascii="Arial" w:eastAsia="Times New Roman" w:hAnsi="Arial" w:cs="Arial"/>
      <w:i/>
      <w:iCs/>
      <w:sz w:val="40"/>
      <w:szCs w:val="24"/>
      <w:lang w:eastAsia="pl-PL"/>
    </w:rPr>
  </w:style>
  <w:style w:type="character" w:customStyle="1" w:styleId="postbody">
    <w:name w:val="postbody"/>
    <w:basedOn w:val="Domylnaczcionkaakapitu"/>
    <w:rsid w:val="00663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2014-12-30T20:45:00Z</dcterms:created>
  <dcterms:modified xsi:type="dcterms:W3CDTF">2014-12-30T20:45:00Z</dcterms:modified>
</cp:coreProperties>
</file>