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</w:tblGrid>
      <w:tr w:rsidR="00CF0943" w:rsidTr="007E1B33">
        <w:trPr>
          <w:trHeight w:val="1261"/>
        </w:trPr>
        <w:tc>
          <w:tcPr>
            <w:tcW w:w="3119" w:type="dxa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11A4">
              <w:rPr>
                <w:rFonts w:ascii="Times New Roman" w:hAnsi="Times New Roman"/>
                <w:b/>
                <w:sz w:val="24"/>
                <w:szCs w:val="24"/>
              </w:rPr>
              <w:t>Arkusz ucznia nr 1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811A4">
              <w:rPr>
                <w:rFonts w:ascii="Times New Roman" w:hAnsi="Times New Roman"/>
                <w:i/>
                <w:sz w:val="24"/>
                <w:szCs w:val="24"/>
              </w:rPr>
              <w:t>Mam swój pomnik przyrody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943" w:rsidRDefault="00CF0943" w:rsidP="00CF0943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CF0943" w:rsidRPr="00FD3C8C" w:rsidRDefault="00CF0943" w:rsidP="00CF0943">
      <w:pPr>
        <w:spacing w:after="0"/>
        <w:rPr>
          <w:rFonts w:ascii="Times New Roman" w:hAnsi="Times New Roman"/>
          <w:b/>
          <w:sz w:val="36"/>
          <w:szCs w:val="36"/>
        </w:rPr>
      </w:pPr>
      <w:r w:rsidRPr="00FD3C8C">
        <w:rPr>
          <w:rFonts w:ascii="Times New Roman" w:hAnsi="Times New Roman"/>
          <w:b/>
          <w:sz w:val="36"/>
          <w:szCs w:val="36"/>
        </w:rPr>
        <w:t>Karta ewidencyjna drzewa</w:t>
      </w:r>
      <w:r>
        <w:rPr>
          <w:rFonts w:ascii="Times New Roman" w:hAnsi="Times New Roman"/>
          <w:b/>
          <w:sz w:val="36"/>
          <w:szCs w:val="36"/>
        </w:rPr>
        <w:t xml:space="preserve"> pomnika przyrody ożywionej</w:t>
      </w:r>
    </w:p>
    <w:tbl>
      <w:tblPr>
        <w:tblpPr w:leftFromText="141" w:rightFromText="141" w:vertAnchor="text" w:horzAnchor="margin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559"/>
        <w:gridCol w:w="1417"/>
        <w:gridCol w:w="959"/>
        <w:gridCol w:w="2377"/>
      </w:tblGrid>
      <w:tr w:rsidR="00CF0943" w:rsidRPr="00E17087" w:rsidTr="007E1B33">
        <w:trPr>
          <w:trHeight w:val="1127"/>
        </w:trPr>
        <w:tc>
          <w:tcPr>
            <w:tcW w:w="2802" w:type="dxa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Gmina:</w:t>
            </w:r>
          </w:p>
        </w:tc>
        <w:tc>
          <w:tcPr>
            <w:tcW w:w="3336" w:type="dxa"/>
            <w:gridSpan w:val="2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CF0943" w:rsidTr="007E1B33">
        <w:trPr>
          <w:trHeight w:val="1424"/>
        </w:trPr>
        <w:tc>
          <w:tcPr>
            <w:tcW w:w="2802" w:type="dxa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Współrzędne geograficzne drzewa: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Nazwa polska/łacińska: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Właściciel/zarządca/użytkownik działki:</w:t>
            </w:r>
          </w:p>
        </w:tc>
      </w:tr>
      <w:tr w:rsidR="00CF0943" w:rsidTr="007E1B33">
        <w:trPr>
          <w:trHeight w:val="2687"/>
        </w:trPr>
        <w:tc>
          <w:tcPr>
            <w:tcW w:w="6737" w:type="dxa"/>
            <w:gridSpan w:val="4"/>
            <w:shd w:val="clear" w:color="auto" w:fill="auto"/>
          </w:tcPr>
          <w:p w:rsidR="00CF0943" w:rsidRPr="004811A4" w:rsidRDefault="00CF0943" w:rsidP="007E1B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Opis stanowiska (pobocze drogi, brzeg stawu, brzeg pola, miedza,</w:t>
            </w:r>
          </w:p>
          <w:p w:rsidR="00CF0943" w:rsidRPr="004811A4" w:rsidRDefault="00CF0943" w:rsidP="007E1B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 xml:space="preserve"> teren otwarty, obecność krzewów, teren otwarty, zakręt drogi,  </w:t>
            </w:r>
          </w:p>
          <w:p w:rsidR="00CF0943" w:rsidRPr="004811A4" w:rsidRDefault="00CF0943" w:rsidP="007E1B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zagrożenia i inne)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shd w:val="clear" w:color="auto" w:fill="auto"/>
          </w:tcPr>
          <w:p w:rsidR="00CF0943" w:rsidRPr="004811A4" w:rsidRDefault="00CF0943" w:rsidP="007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Rodzaj obiektu:</w:t>
            </w:r>
          </w:p>
          <w:p w:rsidR="00CF0943" w:rsidRPr="004811A4" w:rsidRDefault="00CF0943" w:rsidP="007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(pojedynczy, aleja)</w:t>
            </w:r>
          </w:p>
          <w:p w:rsidR="00CF0943" w:rsidRPr="004811A4" w:rsidRDefault="00CF0943" w:rsidP="007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43" w:rsidTr="007E1B33">
        <w:tc>
          <w:tcPr>
            <w:tcW w:w="9114" w:type="dxa"/>
            <w:gridSpan w:val="5"/>
            <w:tcBorders>
              <w:bottom w:val="nil"/>
            </w:tcBorders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811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Opis techniczny drzewa: </w:t>
            </w:r>
          </w:p>
        </w:tc>
      </w:tr>
      <w:tr w:rsidR="00CF0943" w:rsidTr="007E1B33">
        <w:tc>
          <w:tcPr>
            <w:tcW w:w="2802" w:type="dxa"/>
            <w:tcBorders>
              <w:top w:val="nil"/>
            </w:tcBorders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Obwód pnia na wysokości 130 cm nad ziemią (cm):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Szacunkowa wysokość drzewa (m):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top w:val="nil"/>
            </w:tcBorders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Średnica korony (m):</w:t>
            </w:r>
          </w:p>
        </w:tc>
      </w:tr>
      <w:tr w:rsidR="00CF0943" w:rsidTr="007E1B33">
        <w:trPr>
          <w:trHeight w:val="1793"/>
        </w:trPr>
        <w:tc>
          <w:tcPr>
            <w:tcW w:w="9114" w:type="dxa"/>
            <w:gridSpan w:val="5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lastRenderedPageBreak/>
              <w:t>Opis i stan zdrowotny drzewa (czy na korze widać spękania, jaki jest stan gałęzi, kształt korony czy są suche gałęzie, próchno, dziuple, mech, porosty i inne)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43" w:rsidTr="007E1B33">
        <w:trPr>
          <w:trHeight w:val="1793"/>
        </w:trPr>
        <w:tc>
          <w:tcPr>
            <w:tcW w:w="9114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2"/>
              <w:gridCol w:w="1741"/>
              <w:gridCol w:w="6705"/>
            </w:tblGrid>
            <w:tr w:rsidR="00CF0943" w:rsidRPr="0044720C" w:rsidTr="007E1B33">
              <w:tc>
                <w:tcPr>
                  <w:tcW w:w="452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t>bardzo dobry</w:t>
                  </w:r>
                </w:p>
              </w:tc>
              <w:tc>
                <w:tcPr>
                  <w:tcW w:w="6945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t>Zdrowy pień, bez śladów dziupli i uszkodzeń, w pełni uk</w:t>
                  </w: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ztałtowana korona, brak suchych gałęzi</w:t>
                  </w:r>
                </w:p>
              </w:tc>
            </w:tr>
            <w:tr w:rsidR="00CF0943" w:rsidRPr="0044720C" w:rsidTr="007E1B33">
              <w:tc>
                <w:tcPr>
                  <w:tcW w:w="452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t>dobry</w:t>
                  </w:r>
                </w:p>
              </w:tc>
              <w:tc>
                <w:tcPr>
                  <w:tcW w:w="6945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t>Niewielkie uszkodzenia pnia, dość dobrze ukształtowana korona</w:t>
                  </w:r>
                </w:p>
              </w:tc>
            </w:tr>
            <w:tr w:rsidR="00CF0943" w:rsidRPr="0044720C" w:rsidTr="007E1B33">
              <w:tc>
                <w:tcPr>
                  <w:tcW w:w="452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t>średni</w:t>
                  </w:r>
                </w:p>
              </w:tc>
              <w:tc>
                <w:tcPr>
                  <w:tcW w:w="6945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t xml:space="preserve">Znaczne uszkodzenia pnia, spękania, widoczne ślady redukcji korony, </w:t>
                  </w:r>
                </w:p>
              </w:tc>
            </w:tr>
            <w:tr w:rsidR="00CF0943" w:rsidRPr="0044720C" w:rsidTr="007E1B33">
              <w:tc>
                <w:tcPr>
                  <w:tcW w:w="452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t>zły</w:t>
                  </w:r>
                </w:p>
              </w:tc>
              <w:tc>
                <w:tcPr>
                  <w:tcW w:w="6945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t>Rozległe uszkodzenia pnia lub korony, zasychające konary, znaczna redukcja korony, liczne dziuple i otwory w korze</w:t>
                  </w:r>
                </w:p>
              </w:tc>
            </w:tr>
            <w:tr w:rsidR="00CF0943" w:rsidRPr="0044720C" w:rsidTr="007E1B33">
              <w:tc>
                <w:tcPr>
                  <w:tcW w:w="452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3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t>bardzo zły</w:t>
                  </w:r>
                </w:p>
              </w:tc>
              <w:tc>
                <w:tcPr>
                  <w:tcW w:w="6945" w:type="dxa"/>
                  <w:shd w:val="clear" w:color="auto" w:fill="auto"/>
                </w:tcPr>
                <w:p w:rsidR="00CF0943" w:rsidRPr="004811A4" w:rsidRDefault="00CF0943" w:rsidP="007E1B33">
                  <w:pPr>
                    <w:framePr w:hSpace="141" w:wrap="around" w:vAnchor="text" w:hAnchor="margin" w:y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1A4">
                    <w:rPr>
                      <w:rFonts w:ascii="Times New Roman" w:hAnsi="Times New Roman"/>
                      <w:sz w:val="24"/>
                      <w:szCs w:val="24"/>
                    </w:rPr>
                    <w:t>Bardzo rozległe uszkodzenia pnia, redukcja korony w stopniu zagrażającym statyce drzewa, znaczna część uschniętych konarów, huby, widoczne próchno</w:t>
                  </w:r>
                </w:p>
              </w:tc>
            </w:tr>
          </w:tbl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43" w:rsidTr="007E1B33">
        <w:trPr>
          <w:trHeight w:val="1029"/>
        </w:trPr>
        <w:tc>
          <w:tcPr>
            <w:tcW w:w="4361" w:type="dxa"/>
            <w:gridSpan w:val="2"/>
            <w:vMerge w:val="restart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Proponowane zabiegi konserwatorskie: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gridSpan w:val="3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Załączniki (zdjęcia):</w:t>
            </w:r>
          </w:p>
        </w:tc>
      </w:tr>
      <w:tr w:rsidR="00CF0943" w:rsidTr="007E1B33">
        <w:trPr>
          <w:trHeight w:val="857"/>
        </w:trPr>
        <w:tc>
          <w:tcPr>
            <w:tcW w:w="4361" w:type="dxa"/>
            <w:gridSpan w:val="2"/>
            <w:vMerge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gridSpan w:val="3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Podstawa prawna oraz data objęcia ochroną:</w:t>
            </w:r>
          </w:p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943" w:rsidTr="007E1B33">
        <w:trPr>
          <w:trHeight w:val="1680"/>
        </w:trPr>
        <w:tc>
          <w:tcPr>
            <w:tcW w:w="4361" w:type="dxa"/>
            <w:gridSpan w:val="2"/>
            <w:vMerge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gridSpan w:val="3"/>
            <w:shd w:val="clear" w:color="auto" w:fill="auto"/>
          </w:tcPr>
          <w:p w:rsidR="00CF0943" w:rsidRPr="004811A4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4811A4">
              <w:rPr>
                <w:rFonts w:ascii="Times New Roman" w:hAnsi="Times New Roman"/>
                <w:sz w:val="24"/>
                <w:szCs w:val="24"/>
              </w:rPr>
              <w:t>Data i nazwiska osób wypełniających kartę:</w:t>
            </w:r>
          </w:p>
        </w:tc>
      </w:tr>
    </w:tbl>
    <w:p w:rsidR="00CF0943" w:rsidRDefault="00CF0943" w:rsidP="00CF0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CF0943" w:rsidTr="007E1B33">
        <w:tc>
          <w:tcPr>
            <w:tcW w:w="9212" w:type="dxa"/>
            <w:shd w:val="clear" w:color="auto" w:fill="auto"/>
          </w:tcPr>
          <w:p w:rsidR="00CF0943" w:rsidRPr="00A068F7" w:rsidRDefault="00CF0943" w:rsidP="007E1B33">
            <w:pPr>
              <w:rPr>
                <w:rFonts w:ascii="Times New Roman" w:hAnsi="Times New Roman"/>
                <w:sz w:val="24"/>
                <w:szCs w:val="24"/>
              </w:rPr>
            </w:pPr>
            <w:r w:rsidRPr="00A068F7">
              <w:rPr>
                <w:rFonts w:ascii="Times New Roman" w:hAnsi="Times New Roman"/>
                <w:sz w:val="24"/>
                <w:szCs w:val="24"/>
              </w:rPr>
              <w:t>Uzasadnienie objęcia ochroną:</w:t>
            </w:r>
          </w:p>
          <w:p w:rsidR="00CF0943" w:rsidRDefault="00CF0943" w:rsidP="007E1B33"/>
          <w:p w:rsidR="00CF0943" w:rsidRDefault="00CF0943" w:rsidP="007E1B33"/>
          <w:p w:rsidR="00CF0943" w:rsidRDefault="00CF0943" w:rsidP="007E1B33"/>
          <w:p w:rsidR="00CF0943" w:rsidRDefault="00CF0943" w:rsidP="007E1B33"/>
        </w:tc>
      </w:tr>
    </w:tbl>
    <w:p w:rsidR="00CF0943" w:rsidRPr="00CF0943" w:rsidRDefault="00CF0943" w:rsidP="00CF0943">
      <w:pPr>
        <w:rPr>
          <w:lang w:val="en-US"/>
        </w:rPr>
      </w:pPr>
    </w:p>
    <w:sectPr w:rsidR="00CF0943" w:rsidRPr="00CF0943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DD" w:rsidRDefault="00831BDD" w:rsidP="0053511B">
      <w:pPr>
        <w:spacing w:after="0" w:line="240" w:lineRule="auto"/>
      </w:pPr>
      <w:r>
        <w:separator/>
      </w:r>
    </w:p>
  </w:endnote>
  <w:endnote w:type="continuationSeparator" w:id="0">
    <w:p w:rsidR="00831BDD" w:rsidRDefault="00831BDD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DD" w:rsidRDefault="00831BDD" w:rsidP="0053511B">
      <w:pPr>
        <w:spacing w:after="0" w:line="240" w:lineRule="auto"/>
      </w:pPr>
      <w:r>
        <w:separator/>
      </w:r>
    </w:p>
  </w:footnote>
  <w:footnote w:type="continuationSeparator" w:id="0">
    <w:p w:rsidR="00831BDD" w:rsidRDefault="00831BDD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B3E85"/>
    <w:rsid w:val="00524CBB"/>
    <w:rsid w:val="0053511B"/>
    <w:rsid w:val="005927E7"/>
    <w:rsid w:val="005E2D69"/>
    <w:rsid w:val="006C19D4"/>
    <w:rsid w:val="00711916"/>
    <w:rsid w:val="007E5122"/>
    <w:rsid w:val="00805B2D"/>
    <w:rsid w:val="00831BDD"/>
    <w:rsid w:val="00875030"/>
    <w:rsid w:val="00A14E6D"/>
    <w:rsid w:val="00CF0943"/>
    <w:rsid w:val="00EA366B"/>
    <w:rsid w:val="00F32A1A"/>
    <w:rsid w:val="00F8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7E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2014-12-30T18:27:00Z</dcterms:created>
  <dcterms:modified xsi:type="dcterms:W3CDTF">2014-12-30T18:27:00Z</dcterms:modified>
</cp:coreProperties>
</file>