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10" w:rsidRDefault="009B1810" w:rsidP="009B1810">
      <w:pPr>
        <w:jc w:val="center"/>
        <w:rPr>
          <w:rFonts w:ascii="Times New Roman" w:hAnsi="Times New Roman" w:cs="Times New Roman"/>
          <w:sz w:val="24"/>
          <w:szCs w:val="24"/>
        </w:rPr>
      </w:pPr>
      <w:r w:rsidRPr="009B1810">
        <w:rPr>
          <w:rFonts w:ascii="Times New Roman" w:hAnsi="Times New Roman" w:cs="Times New Roman"/>
          <w:sz w:val="24"/>
          <w:szCs w:val="24"/>
        </w:rPr>
        <w:t>Klasa 3 (32 godz.) – nauczyciel chemii</w:t>
      </w:r>
    </w:p>
    <w:tbl>
      <w:tblPr>
        <w:tblpPr w:leftFromText="141" w:rightFromText="141" w:vertAnchor="text" w:horzAnchor="margin" w:tblpY="496"/>
        <w:tblOverlap w:val="never"/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3119"/>
        <w:gridCol w:w="3685"/>
        <w:gridCol w:w="4962"/>
      </w:tblGrid>
      <w:tr w:rsidR="009B1810" w:rsidRPr="001A38C7" w:rsidTr="00C604F1">
        <w:trPr>
          <w:trHeight w:val="563"/>
        </w:trPr>
        <w:tc>
          <w:tcPr>
            <w:tcW w:w="2338" w:type="dxa"/>
            <w:shd w:val="clear" w:color="auto" w:fill="FFFFFF"/>
            <w:vAlign w:val="center"/>
          </w:tcPr>
          <w:p w:rsidR="009B1810" w:rsidRPr="001A38C7" w:rsidRDefault="009B1810" w:rsidP="00C604F1">
            <w:pPr>
              <w:jc w:val="center"/>
            </w:pPr>
            <w:r w:rsidRPr="001A38C7">
              <w:t>Zagadnienie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9B1810" w:rsidRPr="001A38C7" w:rsidRDefault="009B1810" w:rsidP="00C604F1">
            <w:pPr>
              <w:jc w:val="center"/>
            </w:pPr>
            <w:r w:rsidRPr="001A38C7">
              <w:t>Cele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9B1810" w:rsidRPr="001A38C7" w:rsidRDefault="009B1810" w:rsidP="00C604F1">
            <w:pPr>
              <w:jc w:val="center"/>
            </w:pPr>
            <w:r w:rsidRPr="001A38C7">
              <w:t>Zadania nauczyciela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9B1810" w:rsidRPr="001A38C7" w:rsidRDefault="009B1810" w:rsidP="00C604F1">
            <w:pPr>
              <w:jc w:val="center"/>
            </w:pPr>
            <w:r w:rsidRPr="001A38C7">
              <w:t>Planowane osiągnięcia ucznia w zakresie wiadomości</w:t>
            </w:r>
          </w:p>
          <w:p w:rsidR="009B1810" w:rsidRPr="001A38C7" w:rsidRDefault="009B1810" w:rsidP="00C604F1">
            <w:pPr>
              <w:jc w:val="center"/>
            </w:pPr>
            <w:r w:rsidRPr="001A38C7">
              <w:t>i umiejętności</w:t>
            </w:r>
          </w:p>
        </w:tc>
      </w:tr>
      <w:tr w:rsidR="009B1810" w:rsidRPr="001A38C7" w:rsidTr="00C604F1">
        <w:trPr>
          <w:trHeight w:val="2394"/>
        </w:trPr>
        <w:tc>
          <w:tcPr>
            <w:tcW w:w="2338" w:type="dxa"/>
            <w:shd w:val="clear" w:color="auto" w:fill="FFFFFF"/>
          </w:tcPr>
          <w:p w:rsidR="009B1810" w:rsidRPr="001A38C7" w:rsidRDefault="009B1810" w:rsidP="00C604F1">
            <w:pPr>
              <w:rPr>
                <w:b/>
              </w:rPr>
            </w:pPr>
            <w:r w:rsidRPr="001A38C7">
              <w:rPr>
                <w:b/>
              </w:rPr>
              <w:t>1.Ochrona powietrza przed zanieczyszczeniami gazowymi i stałymi.</w:t>
            </w:r>
          </w:p>
          <w:p w:rsidR="009B1810" w:rsidRPr="001A38C7" w:rsidRDefault="009B1810" w:rsidP="00C604F1">
            <w:pPr>
              <w:rPr>
                <w:b/>
              </w:rPr>
            </w:pPr>
            <w:r w:rsidRPr="001A38C7">
              <w:rPr>
                <w:b/>
              </w:rPr>
              <w:t>1 godz.</w:t>
            </w:r>
          </w:p>
        </w:tc>
        <w:tc>
          <w:tcPr>
            <w:tcW w:w="3119" w:type="dxa"/>
            <w:shd w:val="clear" w:color="auto" w:fill="FFFFFF"/>
          </w:tcPr>
          <w:p w:rsidR="009B1810" w:rsidRPr="001A38C7" w:rsidRDefault="009B1810" w:rsidP="00C604F1">
            <w:r w:rsidRPr="001A38C7">
              <w:t>-poznanie składników powietrza</w:t>
            </w:r>
          </w:p>
          <w:p w:rsidR="009B1810" w:rsidRPr="001A38C7" w:rsidRDefault="009B1810" w:rsidP="00C604F1">
            <w:r w:rsidRPr="001A38C7">
              <w:t>-określanie przydatności poszczególnych składników atmosfery dla życia na Ziemi</w:t>
            </w:r>
          </w:p>
          <w:p w:rsidR="009B1810" w:rsidRPr="001A38C7" w:rsidRDefault="009B1810" w:rsidP="00C604F1">
            <w:r w:rsidRPr="001A38C7">
              <w:t>-posługiwanie się mapami, wykresami, diagramami w określaniu zanieczyszczeń atmosfery</w:t>
            </w:r>
          </w:p>
          <w:p w:rsidR="009B1810" w:rsidRPr="001A38C7" w:rsidRDefault="009B1810" w:rsidP="00C604F1">
            <w:r w:rsidRPr="001A38C7">
              <w:t>- badanie zanieczyszczeń powietrza metodami ilościowymi                               - opracowywanie wyników w formie tabel, wykresów</w:t>
            </w:r>
          </w:p>
          <w:p w:rsidR="009B1810" w:rsidRPr="001A38C7" w:rsidRDefault="009B1810" w:rsidP="00C604F1">
            <w:r w:rsidRPr="001A38C7">
              <w:t xml:space="preserve">-porównywanie wyników z normami europejskimi </w:t>
            </w:r>
          </w:p>
          <w:p w:rsidR="009B1810" w:rsidRPr="001A38C7" w:rsidRDefault="009B1810" w:rsidP="00C604F1">
            <w:r w:rsidRPr="001A38C7">
              <w:t>-poznaje pracę stacji monitoringu atmosfery</w:t>
            </w:r>
          </w:p>
        </w:tc>
        <w:tc>
          <w:tcPr>
            <w:tcW w:w="3685" w:type="dxa"/>
            <w:shd w:val="clear" w:color="auto" w:fill="FFFFFF"/>
          </w:tcPr>
          <w:p w:rsidR="009B1810" w:rsidRPr="001A38C7" w:rsidRDefault="009B1810" w:rsidP="00C604F1">
            <w:r w:rsidRPr="001A38C7">
              <w:t>-przeprowadza doświadczenia na wykrywanie składników powietrza</w:t>
            </w:r>
          </w:p>
          <w:p w:rsidR="009B1810" w:rsidRPr="001A38C7" w:rsidRDefault="009B1810" w:rsidP="00C604F1">
            <w:r w:rsidRPr="001A38C7">
              <w:t xml:space="preserve">-organizuje pracę badawczą </w:t>
            </w:r>
          </w:p>
          <w:p w:rsidR="009B1810" w:rsidRPr="001A38C7" w:rsidRDefault="009B1810" w:rsidP="00C604F1">
            <w:r w:rsidRPr="001A38C7">
              <w:t>-dokonuje analizy wyników pomiaru zanieczyszczeń powietrza</w:t>
            </w:r>
          </w:p>
          <w:p w:rsidR="009B1810" w:rsidRPr="001A38C7" w:rsidRDefault="009B1810" w:rsidP="00C604F1">
            <w:r w:rsidRPr="001A38C7">
              <w:t>-przedstawia sposoby opracowania wyników</w:t>
            </w:r>
          </w:p>
          <w:p w:rsidR="009B1810" w:rsidRPr="001A38C7" w:rsidRDefault="009B1810" w:rsidP="00C604F1"/>
        </w:tc>
        <w:tc>
          <w:tcPr>
            <w:tcW w:w="4962" w:type="dxa"/>
            <w:shd w:val="clear" w:color="auto" w:fill="FFFFFF"/>
          </w:tcPr>
          <w:p w:rsidR="009B1810" w:rsidRPr="001A38C7" w:rsidRDefault="009B1810" w:rsidP="00C604F1">
            <w:r w:rsidRPr="001A38C7">
              <w:t>-wymienia elementy składowe powietrza</w:t>
            </w:r>
          </w:p>
          <w:p w:rsidR="009B1810" w:rsidRPr="001A38C7" w:rsidRDefault="009B1810" w:rsidP="00C604F1">
            <w:r w:rsidRPr="001A38C7">
              <w:t>-wykrywa niektóre składniki zanieczyszczające powietrze: SO2, CO2, metale ciężkie, ozon.</w:t>
            </w:r>
          </w:p>
          <w:p w:rsidR="009B1810" w:rsidRPr="001A38C7" w:rsidRDefault="009B1810" w:rsidP="00C604F1">
            <w:r w:rsidRPr="001A38C7">
              <w:t>- interpretuje dane z tablic fizykochemicznych oraz norm dopuszczalnych zanieczyszczeń wg standardów europejskich, a także  porównuje z wynikami własnych pomiarów</w:t>
            </w:r>
          </w:p>
          <w:p w:rsidR="009B1810" w:rsidRPr="001A38C7" w:rsidRDefault="009B1810" w:rsidP="00C604F1">
            <w:r w:rsidRPr="001A38C7">
              <w:t>-ocenia wpływ człowieka na zanieczyszczenia powietrza i rozumie konieczność ochrony atmosfery.</w:t>
            </w:r>
          </w:p>
          <w:p w:rsidR="009B1810" w:rsidRPr="001A38C7" w:rsidRDefault="009B1810" w:rsidP="00C604F1"/>
        </w:tc>
      </w:tr>
      <w:tr w:rsidR="009B1810" w:rsidRPr="001A38C7" w:rsidTr="00C604F1">
        <w:trPr>
          <w:trHeight w:val="2067"/>
        </w:trPr>
        <w:tc>
          <w:tcPr>
            <w:tcW w:w="2338" w:type="dxa"/>
            <w:shd w:val="clear" w:color="auto" w:fill="FFFFFF"/>
          </w:tcPr>
          <w:p w:rsidR="009B1810" w:rsidRPr="001A38C7" w:rsidRDefault="009B1810" w:rsidP="00C604F1">
            <w:pPr>
              <w:pStyle w:val="Tekstpodstawowy"/>
              <w:rPr>
                <w:sz w:val="22"/>
                <w:szCs w:val="22"/>
              </w:rPr>
            </w:pPr>
            <w:r w:rsidRPr="001A38C7">
              <w:rPr>
                <w:sz w:val="22"/>
                <w:szCs w:val="22"/>
              </w:rPr>
              <w:lastRenderedPageBreak/>
              <w:t>2.Zastosowanie pierwiastków promieniotwórczych i ich wpływ na żywe organizmy.</w:t>
            </w:r>
          </w:p>
          <w:p w:rsidR="009B1810" w:rsidRPr="001A38C7" w:rsidRDefault="009B1810" w:rsidP="00C604F1">
            <w:pPr>
              <w:pStyle w:val="Tekstpodstawowy"/>
              <w:rPr>
                <w:sz w:val="22"/>
                <w:szCs w:val="22"/>
              </w:rPr>
            </w:pPr>
            <w:r w:rsidRPr="001A38C7">
              <w:rPr>
                <w:sz w:val="22"/>
                <w:szCs w:val="22"/>
              </w:rPr>
              <w:t>1 godz.</w:t>
            </w:r>
          </w:p>
          <w:p w:rsidR="009B1810" w:rsidRPr="001A38C7" w:rsidRDefault="009B1810" w:rsidP="00C604F1"/>
        </w:tc>
        <w:tc>
          <w:tcPr>
            <w:tcW w:w="3119" w:type="dxa"/>
            <w:shd w:val="clear" w:color="auto" w:fill="FFFFFF"/>
          </w:tcPr>
          <w:p w:rsidR="009B1810" w:rsidRPr="001A38C7" w:rsidRDefault="009B1810" w:rsidP="00C604F1">
            <w:r w:rsidRPr="001A38C7">
              <w:t>-poznanie przykładów pozytywnego i negatywnego zastosowania pierwiastków promieniotwórczych</w:t>
            </w:r>
          </w:p>
          <w:p w:rsidR="009B1810" w:rsidRPr="001A38C7" w:rsidRDefault="009B1810" w:rsidP="00C604F1">
            <w:r w:rsidRPr="001A38C7">
              <w:t>-poznanie rodzajów promieniowania i ich wpływu na organizmy żywe</w:t>
            </w:r>
          </w:p>
          <w:p w:rsidR="009B1810" w:rsidRPr="001A38C7" w:rsidRDefault="009B1810" w:rsidP="00C604F1">
            <w:r w:rsidRPr="001A38C7">
              <w:t>-poznanie zasad zachowania się     na obszarze skażonym promieniotwórczo</w:t>
            </w:r>
          </w:p>
        </w:tc>
        <w:tc>
          <w:tcPr>
            <w:tcW w:w="3685" w:type="dxa"/>
            <w:shd w:val="clear" w:color="auto" w:fill="FFFFFF"/>
          </w:tcPr>
          <w:p w:rsidR="009B1810" w:rsidRPr="001A38C7" w:rsidRDefault="009B1810" w:rsidP="00C604F1">
            <w:r w:rsidRPr="001A38C7">
              <w:t>-zapoznaje z pierwiastkami promieniotwórczymi naturalnymi i sztucznymi</w:t>
            </w:r>
          </w:p>
          <w:p w:rsidR="009B1810" w:rsidRPr="001A38C7" w:rsidRDefault="009B1810" w:rsidP="00C604F1">
            <w:r w:rsidRPr="001A38C7">
              <w:t>-wskazuje narządy ciała człowieka szczególne narażone na działanie pierwiastków promieniotwórczych</w:t>
            </w:r>
          </w:p>
          <w:p w:rsidR="009B1810" w:rsidRPr="001A38C7" w:rsidRDefault="009B1810" w:rsidP="00C604F1">
            <w:r w:rsidRPr="001A38C7">
              <w:t xml:space="preserve">-zapoznaje z pozytywnym i negatywnym wykorzystaniem promieniowania </w:t>
            </w:r>
          </w:p>
        </w:tc>
        <w:tc>
          <w:tcPr>
            <w:tcW w:w="4962" w:type="dxa"/>
            <w:shd w:val="clear" w:color="auto" w:fill="FFFFFF"/>
          </w:tcPr>
          <w:p w:rsidR="009B1810" w:rsidRPr="001A38C7" w:rsidRDefault="009B1810" w:rsidP="00C604F1">
            <w:r w:rsidRPr="001A38C7">
              <w:t>-wymienia podstawowe pierwiastki promieniotwórcze naturalne i sztuczne oraz rodzaje promieniowania</w:t>
            </w:r>
          </w:p>
          <w:p w:rsidR="009B1810" w:rsidRPr="001A38C7" w:rsidRDefault="009B1810" w:rsidP="00C604F1">
            <w:r w:rsidRPr="001A38C7">
              <w:t>-wymienia ich wpływ na ciało człowieka</w:t>
            </w:r>
          </w:p>
          <w:p w:rsidR="009B1810" w:rsidRPr="001A38C7" w:rsidRDefault="009B1810" w:rsidP="00C604F1">
            <w:r w:rsidRPr="001A38C7">
              <w:t>-wskazuje pozytywne i negatywne sposoby wykorzystania promieniowania przez człowieka</w:t>
            </w:r>
          </w:p>
          <w:p w:rsidR="009B1810" w:rsidRPr="001A38C7" w:rsidRDefault="009B1810" w:rsidP="00C604F1">
            <w:r w:rsidRPr="001A38C7">
              <w:t>-uzasadnia, że produkcja i stosowanie promieniotwórczych izotopów powinny się odbywać pod ścisłą międzynarodową kontrolą.</w:t>
            </w:r>
          </w:p>
        </w:tc>
      </w:tr>
      <w:tr w:rsidR="009B1810" w:rsidRPr="001A38C7" w:rsidTr="009B1810">
        <w:trPr>
          <w:trHeight w:val="843"/>
        </w:trPr>
        <w:tc>
          <w:tcPr>
            <w:tcW w:w="2338" w:type="dxa"/>
            <w:shd w:val="clear" w:color="auto" w:fill="FFFFFF"/>
          </w:tcPr>
          <w:p w:rsidR="009B1810" w:rsidRPr="001A38C7" w:rsidRDefault="009B1810" w:rsidP="00C604F1">
            <w:pPr>
              <w:rPr>
                <w:b/>
              </w:rPr>
            </w:pPr>
            <w:r w:rsidRPr="001A38C7">
              <w:rPr>
                <w:b/>
              </w:rPr>
              <w:t>3. Woda w przyrodzie.</w:t>
            </w:r>
          </w:p>
          <w:p w:rsidR="009B1810" w:rsidRPr="001A38C7" w:rsidRDefault="00AE762D" w:rsidP="00C604F1">
            <w:pPr>
              <w:rPr>
                <w:b/>
              </w:rPr>
            </w:pPr>
            <w:r>
              <w:rPr>
                <w:b/>
              </w:rPr>
              <w:t>2</w:t>
            </w:r>
            <w:r w:rsidR="009B1810" w:rsidRPr="001A38C7">
              <w:rPr>
                <w:b/>
              </w:rPr>
              <w:t xml:space="preserve"> godz.</w:t>
            </w:r>
          </w:p>
          <w:p w:rsidR="009B1810" w:rsidRPr="001A38C7" w:rsidRDefault="009B1810" w:rsidP="00C604F1"/>
        </w:tc>
        <w:tc>
          <w:tcPr>
            <w:tcW w:w="3119" w:type="dxa"/>
            <w:shd w:val="clear" w:color="auto" w:fill="FFFFFF"/>
          </w:tcPr>
          <w:p w:rsidR="009B1810" w:rsidRPr="001A38C7" w:rsidRDefault="009B1810" w:rsidP="00C604F1">
            <w:r w:rsidRPr="001A38C7">
              <w:t>-poznanie rodzajów zanieczyszczeń chemicznych wody</w:t>
            </w:r>
          </w:p>
          <w:p w:rsidR="009B1810" w:rsidRPr="001A38C7" w:rsidRDefault="009B1810" w:rsidP="00C604F1">
            <w:r w:rsidRPr="001A38C7">
              <w:t xml:space="preserve">-określanie stopnia szkodliwości ścieków dostających się do </w:t>
            </w:r>
            <w:r>
              <w:t>Baryczy</w:t>
            </w:r>
          </w:p>
          <w:p w:rsidR="009B1810" w:rsidRPr="001A38C7" w:rsidRDefault="009B1810" w:rsidP="00C604F1">
            <w:r w:rsidRPr="001A38C7">
              <w:t>-poznanie wskaźników jakości wody</w:t>
            </w:r>
          </w:p>
          <w:p w:rsidR="009B1810" w:rsidRPr="001A38C7" w:rsidRDefault="009B1810" w:rsidP="00C604F1">
            <w:r w:rsidRPr="001A38C7">
              <w:t>-dostrzeganie problemu skażenia wód w najbliższej okolicy, w Polsce i na świecie spowodowanych rozwojem przemysłu i rolnictwa</w:t>
            </w:r>
          </w:p>
          <w:p w:rsidR="009B1810" w:rsidRPr="001A38C7" w:rsidRDefault="009B1810" w:rsidP="00C604F1">
            <w:r w:rsidRPr="001A38C7">
              <w:t xml:space="preserve">-poszukiwanie sposobów </w:t>
            </w:r>
            <w:r w:rsidRPr="001A38C7">
              <w:lastRenderedPageBreak/>
              <w:t xml:space="preserve">zmniejszenia zanieczyszczenia </w:t>
            </w:r>
            <w:r>
              <w:t xml:space="preserve"> </w:t>
            </w:r>
            <w:r w:rsidRPr="001A38C7">
              <w:t>wód słodkich</w:t>
            </w:r>
          </w:p>
        </w:tc>
        <w:tc>
          <w:tcPr>
            <w:tcW w:w="3685" w:type="dxa"/>
            <w:shd w:val="clear" w:color="auto" w:fill="FFFFFF"/>
          </w:tcPr>
          <w:p w:rsidR="009B1810" w:rsidRPr="001A38C7" w:rsidRDefault="009B1810" w:rsidP="00C604F1">
            <w:r w:rsidRPr="001A38C7">
              <w:lastRenderedPageBreak/>
              <w:t>-organizuje obserwację wód w terenie - wycieczka</w:t>
            </w:r>
          </w:p>
          <w:p w:rsidR="009B1810" w:rsidRPr="001A38C7" w:rsidRDefault="009B1810" w:rsidP="00C604F1">
            <w:r w:rsidRPr="001A38C7">
              <w:t>-dokonuje analizy czystości pobranych próbek wody (badanie odczynu, zawartość fosforanów, azotanów)</w:t>
            </w:r>
          </w:p>
          <w:p w:rsidR="009B1810" w:rsidRPr="001A38C7" w:rsidRDefault="009B1810" w:rsidP="00C604F1">
            <w:r w:rsidRPr="001A38C7">
              <w:t>-demonstruje doświadczenie pozwalające zbadać wpływ detergentów na rośliny wodne</w:t>
            </w:r>
          </w:p>
          <w:p w:rsidR="009B1810" w:rsidRPr="001A38C7" w:rsidRDefault="009B1810" w:rsidP="00C604F1">
            <w:r w:rsidRPr="001A38C7">
              <w:t>-wskazuje źródła zanieczyszczeń wody</w:t>
            </w:r>
          </w:p>
        </w:tc>
        <w:tc>
          <w:tcPr>
            <w:tcW w:w="4962" w:type="dxa"/>
            <w:shd w:val="clear" w:color="auto" w:fill="FFFFFF"/>
          </w:tcPr>
          <w:p w:rsidR="009B1810" w:rsidRPr="001A38C7" w:rsidRDefault="009B1810" w:rsidP="00C604F1">
            <w:r w:rsidRPr="001A38C7">
              <w:t>-wymienia główne rodzaje wód naturalnych</w:t>
            </w:r>
          </w:p>
          <w:p w:rsidR="009B1810" w:rsidRPr="001A38C7" w:rsidRDefault="009B1810" w:rsidP="00C604F1">
            <w:r w:rsidRPr="001A38C7">
              <w:t>-dostrzega zagrożenia czystości wód spowodowane poczynaniami ludzi</w:t>
            </w:r>
          </w:p>
          <w:p w:rsidR="009B1810" w:rsidRPr="001A38C7" w:rsidRDefault="009B1810" w:rsidP="00C604F1">
            <w:r w:rsidRPr="001A38C7">
              <w:t>-wymienia rodzaje zanieczyszczeń chemicznych</w:t>
            </w:r>
          </w:p>
          <w:p w:rsidR="009B1810" w:rsidRPr="001A38C7" w:rsidRDefault="009B1810" w:rsidP="00C604F1">
            <w:r w:rsidRPr="001A38C7">
              <w:t>-bada odczyn wody, zawartość soli fosforanowych, azotanowych i twardość wody</w:t>
            </w:r>
          </w:p>
          <w:p w:rsidR="009B1810" w:rsidRPr="001A38C7" w:rsidRDefault="009B1810" w:rsidP="00C604F1">
            <w:r w:rsidRPr="001A38C7">
              <w:t>-ocenia przydatność wody z kranu dla potrzeb domowych a wody z obserwowanego zbiornika           dla życia roślin i zwierząt</w:t>
            </w:r>
          </w:p>
          <w:p w:rsidR="009B1810" w:rsidRPr="001A38C7" w:rsidRDefault="009B1810" w:rsidP="00C604F1"/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38"/>
        <w:gridCol w:w="3119"/>
        <w:gridCol w:w="3685"/>
        <w:gridCol w:w="5000"/>
      </w:tblGrid>
      <w:tr w:rsidR="009B1810" w:rsidRPr="001A38C7" w:rsidTr="00C604F1">
        <w:tc>
          <w:tcPr>
            <w:tcW w:w="2338" w:type="dxa"/>
          </w:tcPr>
          <w:p w:rsidR="009B1810" w:rsidRPr="001A38C7" w:rsidRDefault="009B1810" w:rsidP="00C604F1">
            <w:pPr>
              <w:pStyle w:val="Tekstpodstawowy"/>
              <w:rPr>
                <w:sz w:val="22"/>
                <w:szCs w:val="22"/>
              </w:rPr>
            </w:pPr>
            <w:r w:rsidRPr="001A38C7">
              <w:rPr>
                <w:sz w:val="22"/>
                <w:szCs w:val="22"/>
              </w:rPr>
              <w:lastRenderedPageBreak/>
              <w:t>4.Kwaśne opady.</w:t>
            </w:r>
          </w:p>
          <w:p w:rsidR="009B1810" w:rsidRPr="001A38C7" w:rsidRDefault="00AE762D" w:rsidP="00C604F1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B1810" w:rsidRPr="001A38C7">
              <w:rPr>
                <w:sz w:val="22"/>
                <w:szCs w:val="22"/>
              </w:rPr>
              <w:t xml:space="preserve"> godz.</w:t>
            </w:r>
          </w:p>
          <w:p w:rsidR="009B1810" w:rsidRPr="001A38C7" w:rsidRDefault="009B1810" w:rsidP="00C604F1"/>
        </w:tc>
        <w:tc>
          <w:tcPr>
            <w:tcW w:w="3119" w:type="dxa"/>
          </w:tcPr>
          <w:p w:rsidR="009B1810" w:rsidRPr="001A38C7" w:rsidRDefault="009B1810" w:rsidP="00C604F1">
            <w:r w:rsidRPr="001A38C7">
              <w:t>-poznanie procesu powstawania kwaśnych opadów</w:t>
            </w:r>
          </w:p>
          <w:p w:rsidR="009B1810" w:rsidRPr="001A38C7" w:rsidRDefault="009B1810" w:rsidP="00C604F1">
            <w:r w:rsidRPr="001A38C7">
              <w:t xml:space="preserve">-wpływ „kwaśnych </w:t>
            </w:r>
            <w:proofErr w:type="spellStart"/>
            <w:r w:rsidRPr="001A38C7">
              <w:t>deszczów</w:t>
            </w:r>
            <w:proofErr w:type="spellEnd"/>
            <w:r w:rsidRPr="001A38C7">
              <w:t>”       na rośliny i zwierzęta</w:t>
            </w:r>
          </w:p>
          <w:p w:rsidR="009B1810" w:rsidRPr="001A38C7" w:rsidRDefault="009B1810" w:rsidP="00C604F1">
            <w:r w:rsidRPr="001A38C7">
              <w:t>-określanie sposobów ograniczenia emisji zanieczyszczeń do atmosfery</w:t>
            </w:r>
          </w:p>
        </w:tc>
        <w:tc>
          <w:tcPr>
            <w:tcW w:w="3685" w:type="dxa"/>
          </w:tcPr>
          <w:p w:rsidR="009B1810" w:rsidRPr="001A38C7" w:rsidRDefault="009B1810" w:rsidP="00C604F1">
            <w:r w:rsidRPr="001A38C7">
              <w:t>-wyjaśnia modelowo i za pomocą zapisów chemicznych mechanizm powstawania „kwaśnych deszczy”</w:t>
            </w:r>
          </w:p>
          <w:p w:rsidR="009B1810" w:rsidRPr="001A38C7" w:rsidRDefault="009B1810" w:rsidP="00C604F1">
            <w:r w:rsidRPr="001A38C7">
              <w:t>-wskazuje niszczycielską działalność kwaśnych opadów w środowisku</w:t>
            </w:r>
          </w:p>
          <w:p w:rsidR="009B1810" w:rsidRPr="001A38C7" w:rsidRDefault="009B1810" w:rsidP="00C604F1">
            <w:r w:rsidRPr="001A38C7">
              <w:t xml:space="preserve">-zapoznaje z najnowszymi działaniami państw w zakresie ochrony atmosfery przed emisją tlenków niemetali: SO2, CO2, </w:t>
            </w:r>
            <w:proofErr w:type="spellStart"/>
            <w:r w:rsidRPr="001A38C7">
              <w:t>NOx</w:t>
            </w:r>
            <w:proofErr w:type="spellEnd"/>
          </w:p>
        </w:tc>
        <w:tc>
          <w:tcPr>
            <w:tcW w:w="5000" w:type="dxa"/>
          </w:tcPr>
          <w:p w:rsidR="009B1810" w:rsidRPr="001A38C7" w:rsidRDefault="009B1810" w:rsidP="00C604F1">
            <w:r w:rsidRPr="001A38C7">
              <w:t xml:space="preserve">-opisuje proces powstawania kwaśnych </w:t>
            </w:r>
            <w:proofErr w:type="spellStart"/>
            <w:r w:rsidRPr="001A38C7">
              <w:t>deszczów</w:t>
            </w:r>
            <w:proofErr w:type="spellEnd"/>
          </w:p>
          <w:p w:rsidR="009B1810" w:rsidRPr="001A38C7" w:rsidRDefault="009B1810" w:rsidP="00C604F1">
            <w:r w:rsidRPr="001A38C7">
              <w:t>-podaje przykłady szkodliwego działania kwaśnych opadów na florę i faunę</w:t>
            </w:r>
          </w:p>
          <w:p w:rsidR="009B1810" w:rsidRPr="001A38C7" w:rsidRDefault="009B1810" w:rsidP="00C604F1">
            <w:r w:rsidRPr="001A38C7">
              <w:t>-wymienia działania profilaktyczne krajów świata          i Polski w zakresie ochrony atmosfery przed emisją dwutlenku węgla, tlenków siarki i azotu.</w:t>
            </w:r>
          </w:p>
          <w:p w:rsidR="009B1810" w:rsidRPr="001A38C7" w:rsidRDefault="009B1810" w:rsidP="00C604F1"/>
        </w:tc>
      </w:tr>
      <w:tr w:rsidR="00AE762D" w:rsidRPr="001A38C7" w:rsidTr="00474411">
        <w:tc>
          <w:tcPr>
            <w:tcW w:w="2338" w:type="dxa"/>
          </w:tcPr>
          <w:p w:rsidR="00AE762D" w:rsidRPr="001A38C7" w:rsidRDefault="004E40E7" w:rsidP="00474411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E762D" w:rsidRPr="001A38C7">
              <w:rPr>
                <w:sz w:val="22"/>
                <w:szCs w:val="22"/>
              </w:rPr>
              <w:t>.Surowce mineralne jako zasoby nieodnawialne Ziemi.</w:t>
            </w:r>
          </w:p>
          <w:p w:rsidR="00AE762D" w:rsidRPr="001A38C7" w:rsidRDefault="00AE762D" w:rsidP="00474411">
            <w:pPr>
              <w:pStyle w:val="Tekstpodstawowy"/>
              <w:rPr>
                <w:sz w:val="22"/>
                <w:szCs w:val="22"/>
              </w:rPr>
            </w:pPr>
            <w:r w:rsidRPr="001A38C7">
              <w:rPr>
                <w:sz w:val="22"/>
                <w:szCs w:val="22"/>
              </w:rPr>
              <w:t>1 godz.</w:t>
            </w:r>
          </w:p>
          <w:p w:rsidR="00AE762D" w:rsidRPr="001A38C7" w:rsidRDefault="00AE762D" w:rsidP="00474411"/>
        </w:tc>
        <w:tc>
          <w:tcPr>
            <w:tcW w:w="3119" w:type="dxa"/>
          </w:tcPr>
          <w:p w:rsidR="00AE762D" w:rsidRPr="001A38C7" w:rsidRDefault="00AE762D" w:rsidP="00474411">
            <w:r w:rsidRPr="001A38C7">
              <w:t>-poznanie zasobów surowców mineralnych w Polsce</w:t>
            </w:r>
          </w:p>
          <w:p w:rsidR="00AE762D" w:rsidRPr="001A38C7" w:rsidRDefault="00AE762D" w:rsidP="00474411">
            <w:r w:rsidRPr="001A38C7">
              <w:t>-kształtowanie odpowiedzialnej postawy za eksploatację zasobów Ziemi, racjonalnego i oszczędnego gospodarowania energią i innymi środkami codziennego użytku</w:t>
            </w:r>
          </w:p>
        </w:tc>
        <w:tc>
          <w:tcPr>
            <w:tcW w:w="3685" w:type="dxa"/>
          </w:tcPr>
          <w:p w:rsidR="00AE762D" w:rsidRPr="001A38C7" w:rsidRDefault="00AE762D" w:rsidP="00474411">
            <w:r w:rsidRPr="001A38C7">
              <w:t>-wyjaśnia pojęcie surowców mineralnych</w:t>
            </w:r>
          </w:p>
          <w:p w:rsidR="00AE762D" w:rsidRPr="001A38C7" w:rsidRDefault="00AE762D" w:rsidP="00474411">
            <w:r w:rsidRPr="001A38C7">
              <w:t xml:space="preserve">-zapoznaje z różnorodnością surowców </w:t>
            </w:r>
          </w:p>
          <w:p w:rsidR="00AE762D" w:rsidRPr="001A38C7" w:rsidRDefault="00AE762D" w:rsidP="00474411">
            <w:r w:rsidRPr="001A38C7">
              <w:t>-wyjaśnia, dlaczego surowce należą          do zasobów nieodnawialnych</w:t>
            </w:r>
          </w:p>
          <w:p w:rsidR="00AE762D" w:rsidRDefault="00AE762D" w:rsidP="00474411">
            <w:r w:rsidRPr="001A38C7">
              <w:t>-uświadamia, ze istnieje konieczność oszczędnej gospodarki surowcami mineralnymi</w:t>
            </w:r>
          </w:p>
          <w:p w:rsidR="00573008" w:rsidRPr="001A38C7" w:rsidRDefault="00573008" w:rsidP="00474411">
            <w:r>
              <w:t>-organizuje wycieczkę do Magazynu Gazu w Wierzchowicach lub nieczynnej żwirowni/ piaskowni.</w:t>
            </w:r>
          </w:p>
        </w:tc>
        <w:tc>
          <w:tcPr>
            <w:tcW w:w="5000" w:type="dxa"/>
          </w:tcPr>
          <w:p w:rsidR="00AE762D" w:rsidRPr="001A38C7" w:rsidRDefault="00AE762D" w:rsidP="00474411">
            <w:r w:rsidRPr="001A38C7">
              <w:t>-rozpoznaje surowce mineralne występujące w Polsce    i wymienia miejsca ich występowania</w:t>
            </w:r>
          </w:p>
          <w:p w:rsidR="00AE762D" w:rsidRPr="001A38C7" w:rsidRDefault="00AE762D" w:rsidP="00474411">
            <w:r w:rsidRPr="001A38C7">
              <w:t>-ocenia zasoby surowców w kraju</w:t>
            </w:r>
          </w:p>
          <w:p w:rsidR="00AE762D" w:rsidRPr="001A38C7" w:rsidRDefault="00AE762D" w:rsidP="00474411">
            <w:r w:rsidRPr="001A38C7">
              <w:t xml:space="preserve">-uzasadnia potrzebę oszczędnej i racjonalnej gospodarki surowcami mineralnymi </w:t>
            </w:r>
            <w:r>
              <w:t xml:space="preserve">występującymi w Polsce </w:t>
            </w:r>
            <w:r w:rsidRPr="001A38C7">
              <w:t xml:space="preserve"> i na świecie</w:t>
            </w:r>
          </w:p>
        </w:tc>
      </w:tr>
      <w:tr w:rsidR="009B1810" w:rsidRPr="001A38C7" w:rsidTr="009B1810">
        <w:trPr>
          <w:trHeight w:val="1133"/>
        </w:trPr>
        <w:tc>
          <w:tcPr>
            <w:tcW w:w="2338" w:type="dxa"/>
          </w:tcPr>
          <w:p w:rsidR="009B1810" w:rsidRPr="001A38C7" w:rsidRDefault="004E40E7" w:rsidP="00C604F1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9B1810" w:rsidRPr="001A38C7">
              <w:rPr>
                <w:sz w:val="22"/>
                <w:szCs w:val="22"/>
              </w:rPr>
              <w:t>.Tworzywa sztuczne i syntetyczne.</w:t>
            </w:r>
          </w:p>
          <w:p w:rsidR="009B1810" w:rsidRPr="001A38C7" w:rsidRDefault="009B1810" w:rsidP="00C604F1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A38C7">
              <w:rPr>
                <w:sz w:val="22"/>
                <w:szCs w:val="22"/>
              </w:rPr>
              <w:t xml:space="preserve"> godz.</w:t>
            </w:r>
          </w:p>
          <w:p w:rsidR="009B1810" w:rsidRPr="001A38C7" w:rsidRDefault="009B1810" w:rsidP="00C604F1"/>
        </w:tc>
        <w:tc>
          <w:tcPr>
            <w:tcW w:w="3119" w:type="dxa"/>
          </w:tcPr>
          <w:p w:rsidR="009B1810" w:rsidRPr="001A38C7" w:rsidRDefault="009B1810" w:rsidP="00C604F1">
            <w:r w:rsidRPr="001A38C7">
              <w:t>-poznanie różnorodności opakowań szkodliwych i przyjaznych środowisku</w:t>
            </w:r>
          </w:p>
          <w:p w:rsidR="009B1810" w:rsidRPr="001A38C7" w:rsidRDefault="009B1810" w:rsidP="00C604F1">
            <w:r w:rsidRPr="001A38C7">
              <w:t>-zrozumienie znaczenia odzysku surowców wtórnych</w:t>
            </w:r>
          </w:p>
          <w:p w:rsidR="009B1810" w:rsidRPr="001A38C7" w:rsidRDefault="009B1810" w:rsidP="00C604F1">
            <w:r w:rsidRPr="001A38C7">
              <w:t>-poznanie możliwości recyklingu tworzyw sztucznych w regionie        i w Polsce</w:t>
            </w:r>
          </w:p>
          <w:p w:rsidR="009B1810" w:rsidRPr="001A38C7" w:rsidRDefault="009B1810" w:rsidP="00C604F1"/>
        </w:tc>
        <w:tc>
          <w:tcPr>
            <w:tcW w:w="3685" w:type="dxa"/>
          </w:tcPr>
          <w:p w:rsidR="009B1810" w:rsidRPr="001A38C7" w:rsidRDefault="009B1810" w:rsidP="00C604F1">
            <w:r w:rsidRPr="001A38C7">
              <w:t>-dokonuje prezentacji przedmiotów wykonanych z tworzyw syntetycznych</w:t>
            </w:r>
          </w:p>
          <w:p w:rsidR="009B1810" w:rsidRPr="001A38C7" w:rsidRDefault="009B1810" w:rsidP="00C604F1">
            <w:r w:rsidRPr="001A38C7">
              <w:t>-przeprowadza doświadczenie identyfikacji tworzyw na podstawie wyglądu płomienia</w:t>
            </w:r>
          </w:p>
          <w:p w:rsidR="009B1810" w:rsidRPr="001A38C7" w:rsidRDefault="009B1810" w:rsidP="00C604F1">
            <w:r w:rsidRPr="001A38C7">
              <w:t>-ocenia właściwości pospolitych tworzyw i ich  zagroże</w:t>
            </w:r>
            <w:r>
              <w:t>nie jako odpadów </w:t>
            </w:r>
            <w:r w:rsidRPr="001A38C7">
              <w:t xml:space="preserve"> dla środowiska</w:t>
            </w:r>
          </w:p>
          <w:p w:rsidR="009B1810" w:rsidRPr="001A38C7" w:rsidRDefault="009B1810" w:rsidP="00C604F1">
            <w:r w:rsidRPr="001A38C7">
              <w:t>-zapoznaje ze sposobami przetwarzania odpadów z tworzyw sztucznych (spalanie, składowanie, przetwarzanie na nowe wyroby)</w:t>
            </w:r>
          </w:p>
          <w:p w:rsidR="009B1810" w:rsidRPr="001A38C7" w:rsidRDefault="009B1810" w:rsidP="00C604F1"/>
        </w:tc>
        <w:tc>
          <w:tcPr>
            <w:tcW w:w="5000" w:type="dxa"/>
          </w:tcPr>
          <w:p w:rsidR="009B1810" w:rsidRPr="001A38C7" w:rsidRDefault="009B1810" w:rsidP="00C604F1">
            <w:r w:rsidRPr="001A38C7">
              <w:t>-nazywa poznane tworzywa sztuczne</w:t>
            </w:r>
          </w:p>
          <w:p w:rsidR="009B1810" w:rsidRPr="001A38C7" w:rsidRDefault="009B1810" w:rsidP="00C604F1">
            <w:r w:rsidRPr="001A38C7">
              <w:t>-określa, do czego można wykorzystać tworzywo        na podstawie jego właściwości</w:t>
            </w:r>
          </w:p>
          <w:p w:rsidR="009B1810" w:rsidRPr="001A38C7" w:rsidRDefault="009B1810" w:rsidP="00C604F1">
            <w:r w:rsidRPr="001A38C7">
              <w:t>-zna sposoby postępowania z odpadami z tworzyw sztucznych</w:t>
            </w:r>
          </w:p>
          <w:p w:rsidR="009B1810" w:rsidRPr="001A38C7" w:rsidRDefault="009B1810" w:rsidP="00C604F1">
            <w:r w:rsidRPr="001A38C7">
              <w:t>-dostrzega potrzebę segregacji i recyklingu odpadów     z tworzyw sztucznych</w:t>
            </w:r>
          </w:p>
          <w:p w:rsidR="009B1810" w:rsidRPr="001A38C7" w:rsidRDefault="009B1810" w:rsidP="00C604F1">
            <w:r w:rsidRPr="001A38C7">
              <w:t>-wymienia argumenty przemawiające za spalaniem śmieci i przeciwko spalaniu śmieci</w:t>
            </w:r>
          </w:p>
          <w:p w:rsidR="009B1810" w:rsidRPr="001A38C7" w:rsidRDefault="009B1810" w:rsidP="00C604F1"/>
          <w:p w:rsidR="009B1810" w:rsidRPr="001A38C7" w:rsidRDefault="009B1810" w:rsidP="00C604F1"/>
        </w:tc>
      </w:tr>
    </w:tbl>
    <w:tbl>
      <w:tblPr>
        <w:tblpPr w:leftFromText="141" w:rightFromText="141" w:vertAnchor="text" w:horzAnchor="margin" w:tblpY="496"/>
        <w:tblOverlap w:val="never"/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3119"/>
        <w:gridCol w:w="3685"/>
        <w:gridCol w:w="4962"/>
      </w:tblGrid>
      <w:tr w:rsidR="00AE762D" w:rsidRPr="001A38C7" w:rsidTr="004E40E7">
        <w:trPr>
          <w:trHeight w:val="563"/>
        </w:trPr>
        <w:tc>
          <w:tcPr>
            <w:tcW w:w="2338" w:type="dxa"/>
            <w:shd w:val="clear" w:color="auto" w:fill="FFFFFF"/>
          </w:tcPr>
          <w:p w:rsidR="00AE762D" w:rsidRDefault="004E40E7" w:rsidP="00AE762D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="00AE762D" w:rsidRPr="00E43FB4">
              <w:rPr>
                <w:b/>
              </w:rPr>
              <w:t>Odpady – problem XXI wieku</w:t>
            </w:r>
          </w:p>
          <w:p w:rsidR="00AE762D" w:rsidRDefault="00AE762D" w:rsidP="00AE762D">
            <w:pPr>
              <w:rPr>
                <w:b/>
              </w:rPr>
            </w:pPr>
          </w:p>
          <w:p w:rsidR="00AE762D" w:rsidRPr="00E43FB4" w:rsidRDefault="004E40E7" w:rsidP="00AE762D">
            <w:pPr>
              <w:rPr>
                <w:b/>
              </w:rPr>
            </w:pPr>
            <w:r>
              <w:rPr>
                <w:b/>
              </w:rPr>
              <w:t>6</w:t>
            </w:r>
            <w:r w:rsidR="00AE762D">
              <w:rPr>
                <w:b/>
              </w:rPr>
              <w:t xml:space="preserve"> godz.</w:t>
            </w:r>
          </w:p>
        </w:tc>
        <w:tc>
          <w:tcPr>
            <w:tcW w:w="3119" w:type="dxa"/>
            <w:shd w:val="clear" w:color="auto" w:fill="FFFFFF"/>
          </w:tcPr>
          <w:p w:rsidR="00AE762D" w:rsidRPr="001A38C7" w:rsidRDefault="00AE762D" w:rsidP="00AE762D">
            <w:r w:rsidRPr="001A38C7">
              <w:t>-poznanie różnorodności opakowań szkodliwych i przyjaznych środowisku</w:t>
            </w:r>
          </w:p>
          <w:p w:rsidR="00AE762D" w:rsidRPr="001A38C7" w:rsidRDefault="00AE762D" w:rsidP="00AE762D">
            <w:r w:rsidRPr="001A38C7">
              <w:t>-zrozumienie znaczenia odzysku surowców wtórnych</w:t>
            </w:r>
          </w:p>
          <w:p w:rsidR="00AE762D" w:rsidRPr="001A38C7" w:rsidRDefault="00AE762D" w:rsidP="00AE762D">
            <w:r w:rsidRPr="001A38C7">
              <w:t xml:space="preserve">-poznanie możliwości recyklingu </w:t>
            </w:r>
            <w:r>
              <w:t xml:space="preserve">odpadów  </w:t>
            </w:r>
            <w:r w:rsidRPr="001A38C7">
              <w:t xml:space="preserve"> w </w:t>
            </w:r>
            <w:r>
              <w:t>Gminie Milicz</w:t>
            </w:r>
            <w:r w:rsidRPr="001A38C7">
              <w:t xml:space="preserve">  i w Polsce</w:t>
            </w:r>
          </w:p>
          <w:p w:rsidR="00AE762D" w:rsidRDefault="00AE762D" w:rsidP="00AE762D">
            <w:r w:rsidRPr="001A38C7">
              <w:t>-o</w:t>
            </w:r>
            <w:r>
              <w:t xml:space="preserve">cenianie gospodarki odpadami </w:t>
            </w:r>
            <w:r w:rsidRPr="001A38C7">
              <w:t xml:space="preserve"> </w:t>
            </w:r>
            <w:r w:rsidRPr="001A38C7">
              <w:lastRenderedPageBreak/>
              <w:t>w Polsce w aspekcie wymagań europejskich</w:t>
            </w:r>
          </w:p>
          <w:p w:rsidR="00AE762D" w:rsidRPr="001A38C7" w:rsidRDefault="00AE762D" w:rsidP="00AE762D">
            <w:r w:rsidRPr="001A38C7">
              <w:t>-kształtowanie postawy racjonalnej konsumpcji i zakupów</w:t>
            </w:r>
          </w:p>
        </w:tc>
        <w:tc>
          <w:tcPr>
            <w:tcW w:w="3685" w:type="dxa"/>
            <w:shd w:val="clear" w:color="auto" w:fill="FFFFFF"/>
          </w:tcPr>
          <w:p w:rsidR="00AE762D" w:rsidRDefault="00AE762D" w:rsidP="00AE762D">
            <w:r>
              <w:lastRenderedPageBreak/>
              <w:t xml:space="preserve">-wyjaśnia, co to są opakowania, do czego służą i z czego mogą być zrobione </w:t>
            </w:r>
          </w:p>
          <w:p w:rsidR="00AE762D" w:rsidRDefault="00AE762D" w:rsidP="00AE762D">
            <w:r>
              <w:t xml:space="preserve">-przedstawia czas rozkładu odpadów w środowisku. </w:t>
            </w:r>
          </w:p>
          <w:p w:rsidR="00AE762D" w:rsidRDefault="00AE762D" w:rsidP="00AE762D">
            <w:r>
              <w:t xml:space="preserve">-przedstawia film lub prezentacje i omawia, co dzieje się z posegregowanymi odpadami. </w:t>
            </w:r>
          </w:p>
          <w:p w:rsidR="00AE762D" w:rsidRDefault="00AE762D" w:rsidP="00AE762D">
            <w:r>
              <w:t>-</w:t>
            </w:r>
            <w:r w:rsidRPr="001A38C7">
              <w:t xml:space="preserve">zapoznaje ze sposobami przetwarzania </w:t>
            </w:r>
            <w:r w:rsidRPr="001A38C7">
              <w:lastRenderedPageBreak/>
              <w:t xml:space="preserve">odpadów </w:t>
            </w:r>
          </w:p>
          <w:p w:rsidR="00AE762D" w:rsidRDefault="00AE762D" w:rsidP="00AE762D">
            <w:r>
              <w:t>-wyjaśnia  uczniom co to jest kompost i pokazuje foliogram obrazujący kompostownik; wskazuje bioodpady, które  nie nadają się do wytwarzania nawozu</w:t>
            </w:r>
          </w:p>
          <w:p w:rsidR="00AE762D" w:rsidRDefault="00AE762D" w:rsidP="00AE762D">
            <w:r>
              <w:t>-pokazuje na foliogramie lub w prezentacji piktogramy i omawia je.</w:t>
            </w:r>
          </w:p>
          <w:p w:rsidR="00AE762D" w:rsidRDefault="00AE762D" w:rsidP="00AE762D">
            <w:pPr>
              <w:rPr>
                <w:rFonts w:ascii="Calibri" w:hAnsi="Calibri" w:cs="Calibri"/>
              </w:rPr>
            </w:pPr>
            <w:r>
              <w:t xml:space="preserve">- omawia zasady gospodarki odpadowej w Gminie Milicz (terminarz, koszty, </w:t>
            </w:r>
            <w:r>
              <w:rPr>
                <w:rFonts w:ascii="Calibri" w:hAnsi="Calibri" w:cs="Calibri"/>
              </w:rPr>
              <w:t>lokalizacja</w:t>
            </w:r>
            <w:r w:rsidRPr="00E43FB4">
              <w:rPr>
                <w:rFonts w:ascii="Calibri" w:hAnsi="Calibri" w:cs="Calibri"/>
              </w:rPr>
              <w:t xml:space="preserve"> punktów selektywnej zbiórki odpadów i zasad działania tych punktów</w:t>
            </w:r>
            <w:r>
              <w:rPr>
                <w:rFonts w:ascii="Calibri" w:hAnsi="Calibri" w:cs="Calibri"/>
              </w:rPr>
              <w:t>)</w:t>
            </w:r>
          </w:p>
          <w:p w:rsidR="006C1696" w:rsidRPr="001A38C7" w:rsidRDefault="006C1696" w:rsidP="00AE762D">
            <w:r>
              <w:rPr>
                <w:rFonts w:ascii="Calibri" w:hAnsi="Calibri" w:cs="Calibri"/>
              </w:rPr>
              <w:t>-organizuje wycieczkę do sortowni śmieci Lech-Met w Żmigrodzie lub huty szkła w Miejskiej Górce</w:t>
            </w:r>
          </w:p>
        </w:tc>
        <w:tc>
          <w:tcPr>
            <w:tcW w:w="4962" w:type="dxa"/>
            <w:shd w:val="clear" w:color="auto" w:fill="FFFFFF"/>
          </w:tcPr>
          <w:p w:rsidR="00AE762D" w:rsidRDefault="00AE762D" w:rsidP="004E40E7">
            <w:r>
              <w:lastRenderedPageBreak/>
              <w:t>-zna praktyczne podejście do problemów odpadów, wyróżnia rodzaje odpadów, analizuje zanieczyszczenia najbliższego środowiska</w:t>
            </w:r>
          </w:p>
          <w:p w:rsidR="00AE762D" w:rsidRDefault="00AE762D" w:rsidP="004E40E7">
            <w:r>
              <w:t xml:space="preserve">-potrafi określić koszty ekonomiczne i środowiskowe wynikające z produkcji nowego SEE,  uświadamia sobie problem zagrożenia dla środowiska przez odpady ZSEE. </w:t>
            </w:r>
          </w:p>
          <w:p w:rsidR="00AE762D" w:rsidRDefault="00AE762D" w:rsidP="004E40E7">
            <w:r>
              <w:t xml:space="preserve">-wyjaśnia, jak należy prawidłowo postępować z odpadami niebezpiecznymi, </w:t>
            </w:r>
            <w:r w:rsidR="004E40E7">
              <w:t xml:space="preserve">zna skutki </w:t>
            </w:r>
            <w:r>
              <w:lastRenderedPageBreak/>
              <w:t xml:space="preserve">nieodpowiedniego zagospodarowania tych odpadów </w:t>
            </w:r>
          </w:p>
          <w:p w:rsidR="00AE762D" w:rsidRDefault="00AE762D" w:rsidP="004E40E7">
            <w:r>
              <w:t xml:space="preserve">-potrafi wyjaśnić pojęcie bioodpadów, potrafi wymienić odpady, które można kompostować i te których  nie należy kompostować, zna korzyści, jakie daje kompostowanie odpadów organicznych. </w:t>
            </w:r>
          </w:p>
          <w:p w:rsidR="00AE762D" w:rsidRDefault="00AE762D" w:rsidP="004E40E7">
            <w:r>
              <w:t xml:space="preserve">-wymienia różnego rodzaju opakowania,  zna zalety i wady opakowań. </w:t>
            </w:r>
          </w:p>
          <w:p w:rsidR="00AE762D" w:rsidRDefault="00AE762D" w:rsidP="004E40E7">
            <w:r>
              <w:t xml:space="preserve">-rozpoznaje </w:t>
            </w:r>
            <w:proofErr w:type="spellStart"/>
            <w:r>
              <w:t>ekoznaki</w:t>
            </w:r>
            <w:proofErr w:type="spellEnd"/>
            <w:r>
              <w:t xml:space="preserve"> mówiące o przydatności produktu do recyklingu, o surowcu, z jakiego został wykonany produkt oraz mówiące o sposobie postępowania z produktem. </w:t>
            </w:r>
          </w:p>
          <w:p w:rsidR="00AE762D" w:rsidRDefault="00AE762D" w:rsidP="004E40E7">
            <w:r>
              <w:t xml:space="preserve">-dokonuje świadomych wyborów  konsumenckich, wyrabia nawyk czytania etykiet na produktach żywnościowych. </w:t>
            </w:r>
          </w:p>
          <w:p w:rsidR="00AE762D" w:rsidRDefault="00AE762D" w:rsidP="004E40E7">
            <w:r>
              <w:t>-zna sposoby zagospodarowania odpadów: składowanie, spalanie- wie jakie są ich zalety i wady</w:t>
            </w:r>
          </w:p>
          <w:p w:rsidR="00AE762D" w:rsidRPr="001A38C7" w:rsidRDefault="00AE762D" w:rsidP="004E40E7">
            <w:r>
              <w:t xml:space="preserve">-zna sytuację dotyczącą gospodarki odpadami w Gminie Milicz, wie jak dojść do wspólnych działań ograniczających ilość odpadów na wysypiskach. 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38"/>
        <w:gridCol w:w="3119"/>
        <w:gridCol w:w="3685"/>
        <w:gridCol w:w="5000"/>
      </w:tblGrid>
      <w:tr w:rsidR="009B1810" w:rsidRPr="001A38C7" w:rsidTr="00C604F1">
        <w:tc>
          <w:tcPr>
            <w:tcW w:w="2338" w:type="dxa"/>
          </w:tcPr>
          <w:p w:rsidR="009B1810" w:rsidRPr="001A38C7" w:rsidRDefault="004E40E7" w:rsidP="00C604F1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9B1810" w:rsidRPr="001A38C7">
              <w:rPr>
                <w:sz w:val="22"/>
                <w:szCs w:val="22"/>
              </w:rPr>
              <w:t>. Szukamy „czystych” źródeł energii.</w:t>
            </w:r>
          </w:p>
          <w:p w:rsidR="009B1810" w:rsidRPr="001A38C7" w:rsidRDefault="009B1810" w:rsidP="00C604F1">
            <w:pPr>
              <w:pStyle w:val="Tekstpodstawowy"/>
              <w:rPr>
                <w:sz w:val="22"/>
                <w:szCs w:val="22"/>
              </w:rPr>
            </w:pPr>
            <w:r w:rsidRPr="001A38C7">
              <w:rPr>
                <w:sz w:val="22"/>
                <w:szCs w:val="22"/>
              </w:rPr>
              <w:t>2 godz.</w:t>
            </w:r>
          </w:p>
          <w:p w:rsidR="009B1810" w:rsidRPr="001A38C7" w:rsidRDefault="009B1810" w:rsidP="00C604F1"/>
        </w:tc>
        <w:tc>
          <w:tcPr>
            <w:tcW w:w="3119" w:type="dxa"/>
          </w:tcPr>
          <w:p w:rsidR="009B1810" w:rsidRPr="001A38C7" w:rsidRDefault="009B1810" w:rsidP="00C604F1">
            <w:r w:rsidRPr="001A38C7">
              <w:t>-poznanie tradycyjnej technologii produkcji energii z paliw kopalnych z uwzględnieniem skutków dla środowiska</w:t>
            </w:r>
          </w:p>
          <w:p w:rsidR="009B1810" w:rsidRPr="001A38C7" w:rsidRDefault="009B1810" w:rsidP="00C604F1">
            <w:r w:rsidRPr="001A38C7">
              <w:t xml:space="preserve">-poznanie możliwości </w:t>
            </w:r>
            <w:r w:rsidRPr="001A38C7">
              <w:lastRenderedPageBreak/>
              <w:t>wytwarzania energii ze źródeł alternatywnych: Słońce, woda, wiatr, biogaz, źródła geotermalne</w:t>
            </w:r>
          </w:p>
          <w:p w:rsidR="009B1810" w:rsidRPr="001A38C7" w:rsidRDefault="009B1810" w:rsidP="00C604F1">
            <w:r w:rsidRPr="001A38C7">
              <w:t>-kształtowanie świadomości oszczędnego gospodarowania energią elektryczną, cieplną</w:t>
            </w:r>
          </w:p>
        </w:tc>
        <w:tc>
          <w:tcPr>
            <w:tcW w:w="3685" w:type="dxa"/>
          </w:tcPr>
          <w:p w:rsidR="004E40E7" w:rsidRDefault="009B1810" w:rsidP="00C604F1">
            <w:r w:rsidRPr="001A38C7">
              <w:lastRenderedPageBreak/>
              <w:t xml:space="preserve">-zapoznaje z technologią produkcji energii elektrowni” Bełchatów”, </w:t>
            </w:r>
          </w:p>
          <w:p w:rsidR="009B1810" w:rsidRPr="001A38C7" w:rsidRDefault="009B1810" w:rsidP="00C604F1">
            <w:r w:rsidRPr="001A38C7">
              <w:t xml:space="preserve">-wskazuje na ilość odpadów powstających podczas wytwarzania </w:t>
            </w:r>
            <w:r w:rsidRPr="001A38C7">
              <w:lastRenderedPageBreak/>
              <w:t>energii z paliw kopalnych</w:t>
            </w:r>
          </w:p>
          <w:p w:rsidR="009B1810" w:rsidRPr="001A38C7" w:rsidRDefault="009B1810" w:rsidP="00C604F1">
            <w:r w:rsidRPr="001A38C7">
              <w:t>- przedstawia nowoczesne technologie przetwarzania tych odpadów                     np. w Bełchatowie</w:t>
            </w:r>
          </w:p>
          <w:p w:rsidR="009B1810" w:rsidRPr="001A38C7" w:rsidRDefault="009B1810" w:rsidP="00C604F1">
            <w:r w:rsidRPr="001A38C7">
              <w:t>-podaje i krótko wyjaśnia mechanizm działania elektrowni wiatrowych, wodnych, słonecznych, opartych na wykorzystaniu biogazu i źródeł geotermalnych</w:t>
            </w:r>
          </w:p>
          <w:p w:rsidR="009B1810" w:rsidRPr="001A38C7" w:rsidRDefault="009B1810" w:rsidP="00C604F1">
            <w:r w:rsidRPr="001A38C7">
              <w:t>-podkreśla konieczność oszczędzania energii w domu, w szkole, w pracy.</w:t>
            </w:r>
          </w:p>
        </w:tc>
        <w:tc>
          <w:tcPr>
            <w:tcW w:w="5000" w:type="dxa"/>
          </w:tcPr>
          <w:p w:rsidR="009B1810" w:rsidRPr="001A38C7" w:rsidRDefault="009B1810" w:rsidP="00C604F1">
            <w:r w:rsidRPr="001A38C7">
              <w:lastRenderedPageBreak/>
              <w:t>-uzasadnia  potrzebę poszukiwania nowych źródeł energii</w:t>
            </w:r>
          </w:p>
          <w:p w:rsidR="009B1810" w:rsidRPr="001A38C7" w:rsidRDefault="009B1810" w:rsidP="00C604F1">
            <w:r w:rsidRPr="001A38C7">
              <w:t xml:space="preserve">-wymienia niebezpieczne dla środowiska czynniki spowodowane uzyskiwaniem energii z paliw </w:t>
            </w:r>
            <w:r w:rsidRPr="001A38C7">
              <w:lastRenderedPageBreak/>
              <w:t>energetycznych</w:t>
            </w:r>
          </w:p>
          <w:p w:rsidR="009B1810" w:rsidRPr="001A38C7" w:rsidRDefault="009B1810" w:rsidP="00C604F1">
            <w:r w:rsidRPr="001A38C7">
              <w:t>-wymienia źródła pozyskiwania energii w najbliższym środowisku</w:t>
            </w:r>
          </w:p>
          <w:p w:rsidR="009B1810" w:rsidRPr="001A38C7" w:rsidRDefault="009B1810" w:rsidP="00C604F1">
            <w:r w:rsidRPr="001A38C7">
              <w:t xml:space="preserve">-analizuje możliwości wykorzystania niekonwencjonalnych źródeł energii w </w:t>
            </w:r>
            <w:r>
              <w:t>gminie</w:t>
            </w:r>
            <w:r w:rsidRPr="001A38C7">
              <w:t>, regionie, w kraju i Europie</w:t>
            </w:r>
          </w:p>
        </w:tc>
      </w:tr>
      <w:tr w:rsidR="009B1810" w:rsidRPr="001A38C7" w:rsidTr="00C604F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10" w:rsidRPr="001A38C7" w:rsidRDefault="004E40E7" w:rsidP="00C604F1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9B1810" w:rsidRPr="001A38C7">
              <w:rPr>
                <w:sz w:val="22"/>
                <w:szCs w:val="22"/>
              </w:rPr>
              <w:t>.</w:t>
            </w:r>
            <w:r w:rsidR="009B1810">
              <w:rPr>
                <w:sz w:val="22"/>
                <w:szCs w:val="22"/>
              </w:rPr>
              <w:t xml:space="preserve"> </w:t>
            </w:r>
            <w:r w:rsidR="009B1810" w:rsidRPr="001A38C7">
              <w:rPr>
                <w:sz w:val="22"/>
                <w:szCs w:val="22"/>
              </w:rPr>
              <w:t>Przyczyny i skutki zbyt dużej ilości promieni UV.</w:t>
            </w:r>
          </w:p>
          <w:p w:rsidR="009B1810" w:rsidRPr="001A38C7" w:rsidRDefault="004E40E7" w:rsidP="00C604F1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B1810" w:rsidRPr="001A38C7">
              <w:rPr>
                <w:sz w:val="22"/>
                <w:szCs w:val="22"/>
              </w:rPr>
              <w:t xml:space="preserve"> godz.</w:t>
            </w:r>
          </w:p>
          <w:p w:rsidR="009B1810" w:rsidRPr="001A38C7" w:rsidRDefault="009B1810" w:rsidP="00C604F1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10" w:rsidRPr="001A38C7" w:rsidRDefault="009B1810" w:rsidP="00C604F1">
            <w:r w:rsidRPr="001A38C7">
              <w:t>-poznanie przyczyn i skutków p</w:t>
            </w:r>
            <w:r>
              <w:t xml:space="preserve">owstawania „dziury ozonowej” </w:t>
            </w:r>
            <w:r w:rsidRPr="001A38C7">
              <w:t xml:space="preserve"> w atmosferze</w:t>
            </w:r>
          </w:p>
          <w:p w:rsidR="009B1810" w:rsidRPr="001A38C7" w:rsidRDefault="009B1810" w:rsidP="00C604F1">
            <w:r w:rsidRPr="001A38C7">
              <w:t>- poznanie obecnie stosowanych związków chemicznych zastępujących freony (CFC)</w:t>
            </w:r>
          </w:p>
          <w:p w:rsidR="009B1810" w:rsidRPr="001A38C7" w:rsidRDefault="009B1810" w:rsidP="00C604F1">
            <w:r w:rsidRPr="001A38C7">
              <w:t>-umiejętne korzystanie z promieni słonecznych podczas opalania się</w:t>
            </w:r>
          </w:p>
          <w:p w:rsidR="009B1810" w:rsidRPr="001A38C7" w:rsidRDefault="009B1810" w:rsidP="00C604F1">
            <w:r w:rsidRPr="001A38C7">
              <w:t>-rozpoznawanie symboli ekologicznych na produktach nie zawierających freonów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10" w:rsidRPr="001A38C7" w:rsidRDefault="009B1810" w:rsidP="00C604F1">
            <w:r w:rsidRPr="001A38C7">
              <w:t>-wskazuje przyczyny i skutki zbyt dużej ilości promieni UV docierającej do Ziemi</w:t>
            </w:r>
          </w:p>
          <w:p w:rsidR="009B1810" w:rsidRPr="001A38C7" w:rsidRDefault="009B1810" w:rsidP="00C604F1">
            <w:r w:rsidRPr="001A38C7">
              <w:t>-wyjaśnia zjawisko „dziury ozonowej”        i jej wpływ na biosferę                                        -wyjaśnia proces fizyko-chemiczny rozpadu ozonu</w:t>
            </w:r>
          </w:p>
          <w:p w:rsidR="009B1810" w:rsidRPr="001A38C7" w:rsidRDefault="009B1810" w:rsidP="00C604F1">
            <w:r w:rsidRPr="001A38C7">
              <w:t xml:space="preserve">-wskazuje freony jako jedną z przyczyn powstawania dziury ozonowej </w:t>
            </w:r>
          </w:p>
          <w:p w:rsidR="009B1810" w:rsidRPr="001A38C7" w:rsidRDefault="009B1810" w:rsidP="00C604F1">
            <w:r w:rsidRPr="001A38C7">
              <w:t>-przedstawia wpływ promieni UV na rośliny (uprawy) na wybranych przykładach</w:t>
            </w:r>
          </w:p>
          <w:p w:rsidR="009B1810" w:rsidRPr="001A38C7" w:rsidRDefault="009B1810" w:rsidP="00C604F1">
            <w:r w:rsidRPr="001A38C7">
              <w:lastRenderedPageBreak/>
              <w:t xml:space="preserve"> 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10" w:rsidRPr="001A38C7" w:rsidRDefault="009B1810" w:rsidP="00C604F1">
            <w:r w:rsidRPr="001A38C7">
              <w:lastRenderedPageBreak/>
              <w:t>-wymienia skutki zbyt dużej ilości promieni UV,</w:t>
            </w:r>
          </w:p>
          <w:p w:rsidR="009B1810" w:rsidRPr="001A38C7" w:rsidRDefault="009B1810" w:rsidP="00C604F1">
            <w:r w:rsidRPr="001A38C7">
              <w:t>-wie, że ozon zatrzymuje nadmiar szkodliwych promieni UV i zna proces rozpadu ozonu</w:t>
            </w:r>
          </w:p>
          <w:p w:rsidR="009B1810" w:rsidRPr="001A38C7" w:rsidRDefault="009B1810" w:rsidP="00C604F1">
            <w:r w:rsidRPr="001A38C7">
              <w:t>-dostrzega potrzebę ochrony środowiska przed freonami, aerozolami – podaje przykłady korzystnych rozwiązań</w:t>
            </w:r>
          </w:p>
          <w:p w:rsidR="009B1810" w:rsidRPr="001A38C7" w:rsidRDefault="009B1810" w:rsidP="00C604F1">
            <w:r w:rsidRPr="001A38C7">
              <w:t>-rozpoznaje międzynarodowe symbole ekologiczne stosowane na produktach chemicznych jako „przyjazne środowisku” i stara się propagować takie wyroby</w:t>
            </w:r>
          </w:p>
          <w:p w:rsidR="009B1810" w:rsidRPr="001A38C7" w:rsidRDefault="009B1810" w:rsidP="00C604F1">
            <w:r w:rsidRPr="001A38C7">
              <w:t>-poszukuje rozwiązań problemu „dziury ozonowej”</w:t>
            </w:r>
          </w:p>
          <w:p w:rsidR="009B1810" w:rsidRPr="001A38C7" w:rsidRDefault="009B1810" w:rsidP="00C604F1">
            <w:r w:rsidRPr="001A38C7">
              <w:t xml:space="preserve">-dostrzega ujemny wpływ promieni UV na produkcję </w:t>
            </w:r>
            <w:r w:rsidRPr="001A38C7">
              <w:lastRenderedPageBreak/>
              <w:t>żywności i zdrowie człowieka</w:t>
            </w:r>
          </w:p>
          <w:p w:rsidR="009B1810" w:rsidRPr="001A38C7" w:rsidRDefault="009B1810" w:rsidP="00C604F1">
            <w:r w:rsidRPr="001A38C7">
              <w:t>-uzasadnia potrzebę pomiarów ozonu w atmosferze</w:t>
            </w:r>
          </w:p>
        </w:tc>
      </w:tr>
    </w:tbl>
    <w:tbl>
      <w:tblPr>
        <w:tblpPr w:leftFromText="141" w:rightFromText="141" w:vertAnchor="text" w:tblpX="-2" w:tblpY="1"/>
        <w:tblOverlap w:val="never"/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9"/>
        <w:gridCol w:w="3119"/>
        <w:gridCol w:w="3607"/>
        <w:gridCol w:w="5039"/>
      </w:tblGrid>
      <w:tr w:rsidR="00CB7B38" w:rsidRPr="001A38C7" w:rsidTr="00C604F1">
        <w:trPr>
          <w:trHeight w:val="2303"/>
        </w:trPr>
        <w:tc>
          <w:tcPr>
            <w:tcW w:w="2339" w:type="dxa"/>
            <w:shd w:val="clear" w:color="auto" w:fill="FFFFFF"/>
          </w:tcPr>
          <w:p w:rsidR="00CB7B38" w:rsidRPr="001A38C7" w:rsidRDefault="00CB7B38" w:rsidP="00C604F1">
            <w:pPr>
              <w:pStyle w:val="Tekstpodstawowy"/>
              <w:rPr>
                <w:sz w:val="22"/>
                <w:szCs w:val="22"/>
              </w:rPr>
            </w:pPr>
            <w:r w:rsidRPr="001A38C7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0</w:t>
            </w:r>
            <w:r w:rsidRPr="001A38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1A38C7">
              <w:rPr>
                <w:sz w:val="22"/>
                <w:szCs w:val="22"/>
              </w:rPr>
              <w:t>Przesyłanie energii elektrycznej na duże odległości.</w:t>
            </w:r>
          </w:p>
          <w:p w:rsidR="00CB7B38" w:rsidRPr="001A38C7" w:rsidRDefault="00CB7B38" w:rsidP="00C604F1">
            <w:pPr>
              <w:pStyle w:val="Tekstpodstawowy"/>
              <w:rPr>
                <w:sz w:val="22"/>
                <w:szCs w:val="22"/>
              </w:rPr>
            </w:pPr>
            <w:r w:rsidRPr="001A38C7">
              <w:rPr>
                <w:sz w:val="22"/>
                <w:szCs w:val="22"/>
              </w:rPr>
              <w:t>1 godz.</w:t>
            </w:r>
          </w:p>
          <w:p w:rsidR="00CB7B38" w:rsidRPr="001A38C7" w:rsidRDefault="00CB7B38" w:rsidP="00C604F1"/>
        </w:tc>
        <w:tc>
          <w:tcPr>
            <w:tcW w:w="3119" w:type="dxa"/>
            <w:shd w:val="clear" w:color="auto" w:fill="FFFFFF"/>
          </w:tcPr>
          <w:p w:rsidR="00CB7B38" w:rsidRPr="001A38C7" w:rsidRDefault="00CB7B38" w:rsidP="00C604F1">
            <w:r w:rsidRPr="001A38C7">
              <w:t>-poznanie procesu produkcji energii elektrycznej</w:t>
            </w:r>
          </w:p>
          <w:p w:rsidR="00CB7B38" w:rsidRPr="001A38C7" w:rsidRDefault="00CB7B38" w:rsidP="00C604F1">
            <w:r w:rsidRPr="001A38C7">
              <w:t>-wyrabianie nawyków oszczędzania energii w domu, w szkole</w:t>
            </w:r>
          </w:p>
          <w:p w:rsidR="00CB7B38" w:rsidRPr="001A38C7" w:rsidRDefault="00CB7B38" w:rsidP="00C604F1">
            <w:r w:rsidRPr="001A38C7">
              <w:t>- poszukiwanie rozwiązań trudnych prob</w:t>
            </w:r>
            <w:r>
              <w:t xml:space="preserve">lemów ekonomicznych </w:t>
            </w:r>
            <w:r w:rsidRPr="001A38C7">
              <w:t xml:space="preserve"> i społecznych</w:t>
            </w:r>
          </w:p>
        </w:tc>
        <w:tc>
          <w:tcPr>
            <w:tcW w:w="3607" w:type="dxa"/>
            <w:shd w:val="clear" w:color="auto" w:fill="FFFFFF"/>
          </w:tcPr>
          <w:p w:rsidR="00CB7B38" w:rsidRPr="001A38C7" w:rsidRDefault="00CB7B38" w:rsidP="00C604F1">
            <w:r w:rsidRPr="001A38C7">
              <w:t>-omawia tradycyjne sposoby produkcji energii elektrycznej</w:t>
            </w:r>
          </w:p>
          <w:p w:rsidR="00CB7B38" w:rsidRPr="001A38C7" w:rsidRDefault="00CB7B38" w:rsidP="00C604F1">
            <w:r w:rsidRPr="001A38C7">
              <w:t>-uświadamia uczniom zagrożenia wynikające z produkcji energii</w:t>
            </w:r>
          </w:p>
          <w:p w:rsidR="00CB7B38" w:rsidRPr="001A38C7" w:rsidRDefault="00CB7B38" w:rsidP="00C604F1">
            <w:r w:rsidRPr="001A38C7">
              <w:t>-przedstawia sposoby przesyłania energii na duże odległości</w:t>
            </w:r>
          </w:p>
          <w:p w:rsidR="00CB7B38" w:rsidRPr="001A38C7" w:rsidRDefault="00CB7B38" w:rsidP="00C604F1">
            <w:r w:rsidRPr="001A38C7">
              <w:t>-zapoznaje uczniów ze sposobami oszczędzania energii w domu, w szkole, w zakładzie produkcyjnym</w:t>
            </w:r>
          </w:p>
        </w:tc>
        <w:tc>
          <w:tcPr>
            <w:tcW w:w="5039" w:type="dxa"/>
            <w:shd w:val="clear" w:color="auto" w:fill="FFFFFF"/>
          </w:tcPr>
          <w:p w:rsidR="00CB7B38" w:rsidRPr="001A38C7" w:rsidRDefault="00CB7B38" w:rsidP="00C604F1">
            <w:r w:rsidRPr="001A38C7">
              <w:t>-wymienia sposoby wytwarzania energii elektrycznej</w:t>
            </w:r>
          </w:p>
          <w:p w:rsidR="00CB7B38" w:rsidRPr="001A38C7" w:rsidRDefault="00CB7B38" w:rsidP="00C604F1">
            <w:r w:rsidRPr="001A38C7">
              <w:t>-rozumie, że produkcja energii wiąże się z ingerencją człowieka w zasoby przyrodnicze Ziemi</w:t>
            </w:r>
          </w:p>
          <w:p w:rsidR="00CB7B38" w:rsidRPr="001A38C7" w:rsidRDefault="00CB7B38" w:rsidP="00C604F1">
            <w:r w:rsidRPr="001A38C7">
              <w:t xml:space="preserve">-wymienia przykłady wykorzystania czystych źródeł energii </w:t>
            </w:r>
          </w:p>
          <w:p w:rsidR="00CB7B38" w:rsidRPr="001A38C7" w:rsidRDefault="00CB7B38" w:rsidP="00C604F1">
            <w:r w:rsidRPr="001A38C7">
              <w:t>-zauważa w swoim otoczeniu linie do przesyłania energii elektrycznej i ich wpływ na otoczenie</w:t>
            </w:r>
          </w:p>
          <w:p w:rsidR="00CB7B38" w:rsidRPr="001A38C7" w:rsidRDefault="00CB7B38" w:rsidP="00C604F1">
            <w:r w:rsidRPr="001A38C7">
              <w:t>-stosuje znane sposoby oszczędzania energii elektrycznej w gospodarstwie domowym</w:t>
            </w:r>
          </w:p>
        </w:tc>
      </w:tr>
      <w:tr w:rsidR="00CB7B38" w:rsidRPr="001A38C7" w:rsidTr="00C604F1">
        <w:trPr>
          <w:trHeight w:val="2001"/>
        </w:trPr>
        <w:tc>
          <w:tcPr>
            <w:tcW w:w="2339" w:type="dxa"/>
            <w:shd w:val="clear" w:color="auto" w:fill="FFFFFF"/>
          </w:tcPr>
          <w:p w:rsidR="00CB7B38" w:rsidRPr="001A38C7" w:rsidRDefault="00CB7B38" w:rsidP="00C604F1">
            <w:pPr>
              <w:pStyle w:val="Tekstpodstawowy"/>
              <w:rPr>
                <w:sz w:val="22"/>
                <w:szCs w:val="22"/>
              </w:rPr>
            </w:pPr>
            <w:r w:rsidRPr="001A38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A38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1A38C7">
              <w:rPr>
                <w:sz w:val="22"/>
                <w:szCs w:val="22"/>
              </w:rPr>
              <w:t>Produkcja energii  w elektrowniach</w:t>
            </w:r>
          </w:p>
          <w:p w:rsidR="00CB7B38" w:rsidRPr="001A38C7" w:rsidRDefault="00CB7B38" w:rsidP="00C604F1">
            <w:pPr>
              <w:pStyle w:val="Tekstpodstawowy"/>
              <w:rPr>
                <w:sz w:val="22"/>
                <w:szCs w:val="22"/>
              </w:rPr>
            </w:pPr>
            <w:r w:rsidRPr="001A38C7">
              <w:rPr>
                <w:sz w:val="22"/>
                <w:szCs w:val="22"/>
              </w:rPr>
              <w:t>atomowych.</w:t>
            </w:r>
          </w:p>
          <w:p w:rsidR="00CB7B38" w:rsidRPr="001A38C7" w:rsidRDefault="00CB7B38" w:rsidP="00C604F1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1A38C7">
              <w:rPr>
                <w:sz w:val="22"/>
                <w:szCs w:val="22"/>
              </w:rPr>
              <w:t xml:space="preserve"> godz.</w:t>
            </w:r>
          </w:p>
          <w:p w:rsidR="00CB7B38" w:rsidRPr="001A38C7" w:rsidRDefault="00CB7B38" w:rsidP="00C604F1"/>
        </w:tc>
        <w:tc>
          <w:tcPr>
            <w:tcW w:w="3119" w:type="dxa"/>
            <w:shd w:val="clear" w:color="auto" w:fill="FFFFFF"/>
          </w:tcPr>
          <w:p w:rsidR="00CB7B38" w:rsidRPr="001A38C7" w:rsidRDefault="00CB7B38" w:rsidP="00C604F1">
            <w:r w:rsidRPr="001A38C7">
              <w:t>-poznanie korzyści i strat wynikających z produkcji energii atomowej</w:t>
            </w:r>
          </w:p>
          <w:p w:rsidR="00CB7B38" w:rsidRPr="001A38C7" w:rsidRDefault="00CB7B38" w:rsidP="00C604F1">
            <w:r w:rsidRPr="001A38C7">
              <w:t>-uświadomienie zagrożeń: składowania odpadów radioaktywnych, groźby awarii elektrowni atomowych</w:t>
            </w:r>
          </w:p>
        </w:tc>
        <w:tc>
          <w:tcPr>
            <w:tcW w:w="3607" w:type="dxa"/>
            <w:shd w:val="clear" w:color="auto" w:fill="FFFFFF"/>
          </w:tcPr>
          <w:p w:rsidR="00CB7B38" w:rsidRPr="001A38C7" w:rsidRDefault="00CB7B38" w:rsidP="00C604F1">
            <w:r w:rsidRPr="001A38C7">
              <w:t>-opisuje proces powstawania energii elektrycznej w elektrowniach atomowych</w:t>
            </w:r>
          </w:p>
          <w:p w:rsidR="00CB7B38" w:rsidRPr="001A38C7" w:rsidRDefault="00CB7B38" w:rsidP="00C604F1">
            <w:r w:rsidRPr="001A38C7">
              <w:t>-przedstawia zalety i wady takiego sposobu produkcji energii</w:t>
            </w:r>
          </w:p>
          <w:p w:rsidR="00CB7B38" w:rsidRPr="001A38C7" w:rsidRDefault="00CB7B38" w:rsidP="00C604F1">
            <w:r w:rsidRPr="001A38C7">
              <w:t>-ukazuje zagrożenia wynikające ze składowania odpadów radioaktywnych</w:t>
            </w:r>
          </w:p>
        </w:tc>
        <w:tc>
          <w:tcPr>
            <w:tcW w:w="5039" w:type="dxa"/>
            <w:shd w:val="clear" w:color="auto" w:fill="FFFFFF"/>
          </w:tcPr>
          <w:p w:rsidR="00CB7B38" w:rsidRPr="001A38C7" w:rsidRDefault="00CB7B38" w:rsidP="00C604F1">
            <w:r w:rsidRPr="001A38C7">
              <w:t>-uzasadnia, że elektrownie</w:t>
            </w:r>
            <w:r>
              <w:t xml:space="preserve"> atomowe zastąpią </w:t>
            </w:r>
            <w:r w:rsidRPr="001A38C7">
              <w:t> w przyszłości elektrownie tradycyjne</w:t>
            </w:r>
          </w:p>
          <w:p w:rsidR="00CB7B38" w:rsidRPr="001A38C7" w:rsidRDefault="00CB7B38" w:rsidP="00C604F1">
            <w:r w:rsidRPr="001A38C7">
              <w:t>-widzi zagrożenia wynikające z eksploatacji takich elektrowni związane z groźbą awarii –katastrofy ekologicznej</w:t>
            </w:r>
          </w:p>
          <w:p w:rsidR="00CB7B38" w:rsidRPr="001A38C7" w:rsidRDefault="00CB7B38" w:rsidP="00C604F1">
            <w:r w:rsidRPr="001A38C7">
              <w:t>-przewiduje niebezpieczeństwa wynikające                  ze składowania odpadów</w:t>
            </w:r>
            <w:r>
              <w:t xml:space="preserve"> </w:t>
            </w:r>
            <w:r w:rsidRPr="001A38C7">
              <w:t>radioaktywnych.</w:t>
            </w:r>
          </w:p>
          <w:p w:rsidR="00CB7B38" w:rsidRPr="001A38C7" w:rsidRDefault="00CB7B38" w:rsidP="00C604F1">
            <w:r w:rsidRPr="001A38C7">
              <w:t>-wymienia argumenty przemawiające za budową elektrowni jądrowych oraz przeciwko ich budowie</w:t>
            </w:r>
          </w:p>
        </w:tc>
      </w:tr>
      <w:tr w:rsidR="00CB7B38" w:rsidRPr="001A38C7" w:rsidTr="00C604F1">
        <w:trPr>
          <w:trHeight w:val="1895"/>
        </w:trPr>
        <w:tc>
          <w:tcPr>
            <w:tcW w:w="2339" w:type="dxa"/>
            <w:shd w:val="clear" w:color="auto" w:fill="FFFFFF"/>
          </w:tcPr>
          <w:p w:rsidR="00CB7B38" w:rsidRPr="001A38C7" w:rsidRDefault="00CB7B38" w:rsidP="00C604F1">
            <w:pPr>
              <w:rPr>
                <w:b/>
              </w:rPr>
            </w:pPr>
            <w:r>
              <w:rPr>
                <w:b/>
              </w:rPr>
              <w:lastRenderedPageBreak/>
              <w:t>12</w:t>
            </w:r>
            <w:r w:rsidRPr="001A38C7">
              <w:rPr>
                <w:b/>
              </w:rPr>
              <w:t>. Opracowanie zbiorku zadań o tematyce ekologicznej (np. niszczenie lasów, nieoszczędna gospodarka wodą, emisja pyłów do atmosfery, wytwarzanie odpadów)</w:t>
            </w:r>
          </w:p>
          <w:p w:rsidR="00CB7B38" w:rsidRPr="001A38C7" w:rsidRDefault="00CB7B38" w:rsidP="00C604F1">
            <w:pPr>
              <w:rPr>
                <w:b/>
              </w:rPr>
            </w:pPr>
            <w:r w:rsidRPr="001A38C7">
              <w:rPr>
                <w:b/>
              </w:rPr>
              <w:t>3 godz.</w:t>
            </w:r>
          </w:p>
        </w:tc>
        <w:tc>
          <w:tcPr>
            <w:tcW w:w="3119" w:type="dxa"/>
            <w:shd w:val="clear" w:color="auto" w:fill="FFFFFF"/>
          </w:tcPr>
          <w:p w:rsidR="00CB7B38" w:rsidRPr="001A38C7" w:rsidRDefault="00CB7B38" w:rsidP="00C604F1">
            <w:r w:rsidRPr="001A38C7">
              <w:t>-kształcenie umiejętności pracy w grupie</w:t>
            </w:r>
          </w:p>
          <w:p w:rsidR="00CB7B38" w:rsidRPr="001A38C7" w:rsidRDefault="00CB7B38" w:rsidP="00C604F1">
            <w:r>
              <w:t xml:space="preserve">-obliczanie zużycia wody </w:t>
            </w:r>
            <w:r w:rsidRPr="001A38C7">
              <w:t xml:space="preserve"> w domu</w:t>
            </w:r>
          </w:p>
          <w:p w:rsidR="00CB7B38" w:rsidRPr="001A38C7" w:rsidRDefault="00CB7B38" w:rsidP="00C604F1">
            <w:r w:rsidRPr="001A38C7">
              <w:t>-obliczanie zużycia wody  w przemyśle</w:t>
            </w:r>
          </w:p>
          <w:p w:rsidR="00CB7B38" w:rsidRPr="001A38C7" w:rsidRDefault="00CB7B38" w:rsidP="00C604F1">
            <w:r w:rsidRPr="001A38C7">
              <w:t>-obliczanie tempa wycinania lasów tropikalnych w ha/rok w poszczególnych latach</w:t>
            </w:r>
          </w:p>
          <w:p w:rsidR="00CB7B38" w:rsidRPr="001A38C7" w:rsidRDefault="00CB7B38" w:rsidP="00C604F1">
            <w:r w:rsidRPr="001A38C7">
              <w:t>-obliczanie ilości produkowanych odpadów  w metrach sześciennych/rok</w:t>
            </w:r>
          </w:p>
          <w:p w:rsidR="00CB7B38" w:rsidRPr="001A38C7" w:rsidRDefault="00CB7B38" w:rsidP="00C604F1">
            <w:r w:rsidRPr="001A38C7">
              <w:t>-analizowanie problem</w:t>
            </w:r>
            <w:r>
              <w:t>ów środowiskowych</w:t>
            </w:r>
            <w:r w:rsidRPr="001A38C7">
              <w:t xml:space="preserve"> i wynikających z nich skutków w środo</w:t>
            </w:r>
            <w:r>
              <w:t>wisku przyrodniczym, społecznym</w:t>
            </w:r>
            <w:r w:rsidRPr="001A38C7">
              <w:t xml:space="preserve"> i ekonomicznym</w:t>
            </w:r>
          </w:p>
        </w:tc>
        <w:tc>
          <w:tcPr>
            <w:tcW w:w="3607" w:type="dxa"/>
            <w:shd w:val="clear" w:color="auto" w:fill="FFFFFF"/>
          </w:tcPr>
          <w:p w:rsidR="00CB7B38" w:rsidRPr="001A38C7" w:rsidRDefault="00CB7B38" w:rsidP="00C604F1">
            <w:r w:rsidRPr="001A38C7">
              <w:t>-pomaga uczniom w redagowaniu zadań</w:t>
            </w:r>
          </w:p>
        </w:tc>
        <w:tc>
          <w:tcPr>
            <w:tcW w:w="5039" w:type="dxa"/>
            <w:shd w:val="clear" w:color="auto" w:fill="FFFFFF"/>
          </w:tcPr>
          <w:p w:rsidR="00CB7B38" w:rsidRPr="001A38C7" w:rsidRDefault="00CB7B38" w:rsidP="00C604F1">
            <w:r w:rsidRPr="001A38C7">
              <w:t>-oblicza zużycie wody w gospodarstwie domowym</w:t>
            </w:r>
          </w:p>
          <w:p w:rsidR="00CB7B38" w:rsidRPr="001A38C7" w:rsidRDefault="00CB7B38" w:rsidP="00C604F1">
            <w:r w:rsidRPr="001A38C7">
              <w:t>dzienne, tygodniowe, roczne</w:t>
            </w:r>
          </w:p>
          <w:p w:rsidR="00CB7B38" w:rsidRPr="001A38C7" w:rsidRDefault="00CB7B38" w:rsidP="00C604F1">
            <w:r w:rsidRPr="001A38C7">
              <w:t>-oblicza tempo wycinania lasów tropikalnych                         w  ha/ rok</w:t>
            </w:r>
          </w:p>
          <w:p w:rsidR="00CB7B38" w:rsidRPr="001A38C7" w:rsidRDefault="00CB7B38" w:rsidP="00C604F1">
            <w:r w:rsidRPr="001A38C7">
              <w:t>-analizuje skutki szybkiego tempa wycinania lasów tropikalnych i nieoszczędnej gospodarki wodą</w:t>
            </w:r>
          </w:p>
          <w:p w:rsidR="00CB7B38" w:rsidRPr="001A38C7" w:rsidRDefault="00CB7B38" w:rsidP="00C604F1">
            <w:r w:rsidRPr="001A38C7">
              <w:t>-porównuje ilość produ</w:t>
            </w:r>
            <w:r>
              <w:t>kowanych odpadów  </w:t>
            </w:r>
            <w:r w:rsidRPr="001A38C7">
              <w:t>na przestrzeni ostatnich pięćdziesięciu lat w Polsce</w:t>
            </w:r>
          </w:p>
          <w:p w:rsidR="00CB7B38" w:rsidRPr="001A38C7" w:rsidRDefault="00CB7B38" w:rsidP="00C604F1">
            <w:r w:rsidRPr="001A38C7">
              <w:t>-wyciąga wnioski z obliczeń ilości produkowanych śmieci i ich wpływu na skażenie Ziemi</w:t>
            </w:r>
          </w:p>
          <w:p w:rsidR="00CB7B38" w:rsidRPr="001A38C7" w:rsidRDefault="00CB7B38" w:rsidP="00C604F1">
            <w:r w:rsidRPr="001A38C7">
              <w:t>-interpretuje różne zależności</w:t>
            </w:r>
            <w:r>
              <w:t xml:space="preserve"> i związki istniejące </w:t>
            </w:r>
            <w:r w:rsidRPr="001A38C7">
              <w:t>w środowisku oraz pomię</w:t>
            </w:r>
            <w:r>
              <w:t xml:space="preserve">dzy człowiekiem </w:t>
            </w:r>
            <w:r w:rsidRPr="001A38C7">
              <w:t>a środowiskiem</w:t>
            </w:r>
          </w:p>
        </w:tc>
      </w:tr>
      <w:tr w:rsidR="00CB7B38" w:rsidRPr="001A38C7" w:rsidTr="00C604F1">
        <w:trPr>
          <w:trHeight w:val="1895"/>
        </w:trPr>
        <w:tc>
          <w:tcPr>
            <w:tcW w:w="2339" w:type="dxa"/>
            <w:shd w:val="clear" w:color="auto" w:fill="FFFFFF"/>
          </w:tcPr>
          <w:p w:rsidR="00CB7B38" w:rsidRPr="001A38C7" w:rsidRDefault="00CB7B38" w:rsidP="00C604F1">
            <w:pPr>
              <w:rPr>
                <w:b/>
              </w:rPr>
            </w:pPr>
            <w:r w:rsidRPr="001A38C7">
              <w:rPr>
                <w:b/>
              </w:rPr>
              <w:t>1</w:t>
            </w:r>
            <w:r>
              <w:rPr>
                <w:b/>
              </w:rPr>
              <w:t>3</w:t>
            </w:r>
            <w:r w:rsidRPr="001A38C7">
              <w:rPr>
                <w:b/>
              </w:rPr>
              <w:t>. Formy współpracy międzynarodowej w zakresie ochrony środowiska przed zanieczyszczeniem i degradacją.</w:t>
            </w:r>
          </w:p>
          <w:p w:rsidR="00CB7B38" w:rsidRPr="001A38C7" w:rsidRDefault="00CB7B38" w:rsidP="00C604F1">
            <w:pPr>
              <w:rPr>
                <w:b/>
              </w:rPr>
            </w:pPr>
            <w:r w:rsidRPr="001A38C7">
              <w:rPr>
                <w:b/>
              </w:rPr>
              <w:t>1 godz.</w:t>
            </w:r>
          </w:p>
        </w:tc>
        <w:tc>
          <w:tcPr>
            <w:tcW w:w="3119" w:type="dxa"/>
            <w:shd w:val="clear" w:color="auto" w:fill="FFFFFF"/>
          </w:tcPr>
          <w:p w:rsidR="00CB7B38" w:rsidRPr="001A38C7" w:rsidRDefault="00CB7B38" w:rsidP="00C604F1">
            <w:r w:rsidRPr="001A38C7">
              <w:t>-poznanie ważniejszych organizacji  i programów międzynarodowych zajmujących się ochroną środowiska IUCN, UNESCO, FAO</w:t>
            </w:r>
          </w:p>
          <w:p w:rsidR="00CB7B38" w:rsidRPr="001A38C7" w:rsidRDefault="00CB7B38" w:rsidP="00C604F1">
            <w:r w:rsidRPr="001A38C7">
              <w:t xml:space="preserve">-poznanie założeń konwencji międzynarodowych w zakresie </w:t>
            </w:r>
            <w:r w:rsidRPr="001A38C7">
              <w:lastRenderedPageBreak/>
              <w:t>ochrony atmosfery, hydrosfery, litosfery i różnorodności biologicznej</w:t>
            </w:r>
          </w:p>
        </w:tc>
        <w:tc>
          <w:tcPr>
            <w:tcW w:w="3607" w:type="dxa"/>
            <w:shd w:val="clear" w:color="auto" w:fill="FFFFFF"/>
          </w:tcPr>
          <w:p w:rsidR="00CB7B38" w:rsidRPr="001A38C7" w:rsidRDefault="00CB7B38" w:rsidP="00C604F1">
            <w:r w:rsidRPr="001A38C7">
              <w:lastRenderedPageBreak/>
              <w:t>-zapoznaje z organizacjami działającymi w różnych krajach na rzecz ochrony środowiska</w:t>
            </w:r>
          </w:p>
          <w:p w:rsidR="00CB7B38" w:rsidRPr="001A38C7" w:rsidRDefault="00CB7B38" w:rsidP="00C604F1">
            <w:r w:rsidRPr="001A38C7">
              <w:t>-przedstawia formy współpracy międzynarodowej w zakresie ochrony środowiska w skali Europy i świata</w:t>
            </w:r>
          </w:p>
        </w:tc>
        <w:tc>
          <w:tcPr>
            <w:tcW w:w="5039" w:type="dxa"/>
            <w:shd w:val="clear" w:color="auto" w:fill="FFFFFF"/>
          </w:tcPr>
          <w:p w:rsidR="00CB7B38" w:rsidRPr="001A38C7" w:rsidRDefault="00CB7B38" w:rsidP="00C604F1">
            <w:r w:rsidRPr="001A38C7">
              <w:t>-rozpoznaje międzynarodowe znaki i symbole ekologiczne</w:t>
            </w:r>
          </w:p>
          <w:p w:rsidR="00CB7B38" w:rsidRPr="001A38C7" w:rsidRDefault="00CB7B38" w:rsidP="00C604F1">
            <w:r w:rsidRPr="001A38C7">
              <w:t>-wymienia najważniejsze organizacje działające na rzecz ochrony środowiska</w:t>
            </w:r>
          </w:p>
          <w:p w:rsidR="00CB7B38" w:rsidRPr="001A38C7" w:rsidRDefault="00CB7B38" w:rsidP="00C604F1">
            <w:r w:rsidRPr="001A38C7">
              <w:t>-podaje przykłady współpracy międzynarodowej</w:t>
            </w:r>
          </w:p>
          <w:p w:rsidR="00CB7B38" w:rsidRPr="001A38C7" w:rsidRDefault="00CB7B38" w:rsidP="00C604F1">
            <w:r w:rsidRPr="001A38C7">
              <w:t xml:space="preserve">-wymienia ważniejsze konwencje międzynarodowe      </w:t>
            </w:r>
            <w:r w:rsidRPr="001A38C7">
              <w:lastRenderedPageBreak/>
              <w:t>w zakresie ochrony atmosfery, wody i bioróżnorodności.</w:t>
            </w:r>
          </w:p>
        </w:tc>
      </w:tr>
      <w:tr w:rsidR="00CB7B38" w:rsidRPr="001A38C7" w:rsidTr="00C604F1">
        <w:trPr>
          <w:trHeight w:val="1705"/>
        </w:trPr>
        <w:tc>
          <w:tcPr>
            <w:tcW w:w="2339" w:type="dxa"/>
            <w:shd w:val="clear" w:color="auto" w:fill="FFFFFF"/>
          </w:tcPr>
          <w:p w:rsidR="00CB7B38" w:rsidRPr="001A38C7" w:rsidRDefault="00CB7B38" w:rsidP="00C604F1">
            <w:pPr>
              <w:rPr>
                <w:b/>
              </w:rPr>
            </w:pPr>
            <w:r w:rsidRPr="001A38C7">
              <w:rPr>
                <w:b/>
              </w:rPr>
              <w:lastRenderedPageBreak/>
              <w:t>1</w:t>
            </w:r>
            <w:r>
              <w:rPr>
                <w:b/>
              </w:rPr>
              <w:t>4</w:t>
            </w:r>
            <w:r w:rsidRPr="001A38C7">
              <w:rPr>
                <w:b/>
              </w:rPr>
              <w:t>. Polityka ekologiczna Polski -</w:t>
            </w:r>
          </w:p>
          <w:p w:rsidR="00CB7B38" w:rsidRPr="001A38C7" w:rsidRDefault="00CB7B38" w:rsidP="00C604F1">
            <w:pPr>
              <w:rPr>
                <w:b/>
              </w:rPr>
            </w:pPr>
            <w:r w:rsidRPr="001A38C7">
              <w:rPr>
                <w:b/>
              </w:rPr>
              <w:t>Międzynarodowe i</w:t>
            </w:r>
          </w:p>
          <w:p w:rsidR="00CB7B38" w:rsidRPr="001A38C7" w:rsidRDefault="00CB7B38" w:rsidP="00C604F1">
            <w:pPr>
              <w:rPr>
                <w:b/>
              </w:rPr>
            </w:pPr>
            <w:r w:rsidRPr="001A38C7">
              <w:rPr>
                <w:b/>
              </w:rPr>
              <w:t>unijne normy w zakresie ochrony środowiska</w:t>
            </w:r>
          </w:p>
          <w:p w:rsidR="00CB7B38" w:rsidRPr="001A38C7" w:rsidRDefault="00CB7B38" w:rsidP="00C604F1">
            <w:pPr>
              <w:rPr>
                <w:b/>
              </w:rPr>
            </w:pPr>
            <w:r>
              <w:rPr>
                <w:b/>
              </w:rPr>
              <w:t>1</w:t>
            </w:r>
            <w:r w:rsidRPr="001A38C7">
              <w:rPr>
                <w:b/>
              </w:rPr>
              <w:t xml:space="preserve"> godz.</w:t>
            </w:r>
          </w:p>
        </w:tc>
        <w:tc>
          <w:tcPr>
            <w:tcW w:w="3119" w:type="dxa"/>
            <w:shd w:val="clear" w:color="auto" w:fill="FFFFFF"/>
          </w:tcPr>
          <w:p w:rsidR="00CB7B38" w:rsidRPr="001A38C7" w:rsidRDefault="00CB7B38" w:rsidP="00C604F1">
            <w:r w:rsidRPr="001A38C7">
              <w:t>-poznanie unijnych norm w zakresie ochrony środowiska</w:t>
            </w:r>
          </w:p>
          <w:p w:rsidR="00CB7B38" w:rsidRPr="001A38C7" w:rsidRDefault="00CB7B38" w:rsidP="00C604F1">
            <w:r w:rsidRPr="001A38C7">
              <w:t>-poznanie strategii ekologicznej Polski, struktur oraz organizacji rządowych i pozarządowych zajmujących się ochroną środowiska w Polsce</w:t>
            </w:r>
          </w:p>
          <w:p w:rsidR="00CB7B38" w:rsidRPr="001A38C7" w:rsidRDefault="00CB7B38" w:rsidP="00C604F1">
            <w:r w:rsidRPr="001A38C7">
              <w:t>-kształtowanie pełnej świadomości  o potrzebie współpracy międzynarodowej w zakresie ochrony Ziemi i jej zasobów</w:t>
            </w:r>
          </w:p>
        </w:tc>
        <w:tc>
          <w:tcPr>
            <w:tcW w:w="3607" w:type="dxa"/>
            <w:shd w:val="clear" w:color="auto" w:fill="FFFFFF"/>
          </w:tcPr>
          <w:p w:rsidR="00CB7B38" w:rsidRPr="001A38C7" w:rsidRDefault="00CB7B38" w:rsidP="00C604F1">
            <w:r w:rsidRPr="001A38C7">
              <w:t>-przedstawia strukturę organizacji rządowych zajmujących się ochroną środowiska w Polsce</w:t>
            </w:r>
          </w:p>
          <w:p w:rsidR="00CB7B38" w:rsidRPr="001A38C7" w:rsidRDefault="00CB7B38" w:rsidP="00C604F1">
            <w:r w:rsidRPr="001A38C7">
              <w:t>- zapoznaje z ważniejszymi ekologicznymi organizacjami poza</w:t>
            </w:r>
            <w:r>
              <w:t>rządowymi</w:t>
            </w:r>
            <w:r w:rsidRPr="001A38C7">
              <w:t xml:space="preserve"> i ich działaniami </w:t>
            </w:r>
          </w:p>
          <w:p w:rsidR="00CB7B38" w:rsidRPr="001A38C7" w:rsidRDefault="00CB7B38" w:rsidP="00C604F1">
            <w:r w:rsidRPr="001A38C7">
              <w:t>-omawia pol</w:t>
            </w:r>
            <w:r>
              <w:t xml:space="preserve">itykę ekologiczną Polski </w:t>
            </w:r>
            <w:r w:rsidRPr="001A38C7">
              <w:t>w Europie i świecie po II wojnie światowej oraz obecnie</w:t>
            </w:r>
          </w:p>
          <w:p w:rsidR="00CB7B38" w:rsidRPr="001A38C7" w:rsidRDefault="00CB7B38" w:rsidP="00C604F1"/>
        </w:tc>
        <w:tc>
          <w:tcPr>
            <w:tcW w:w="5039" w:type="dxa"/>
            <w:shd w:val="clear" w:color="auto" w:fill="FFFFFF"/>
          </w:tcPr>
          <w:p w:rsidR="00CB7B38" w:rsidRPr="001A38C7" w:rsidRDefault="00CB7B38" w:rsidP="00C604F1">
            <w:r w:rsidRPr="001A38C7">
              <w:t xml:space="preserve">-wymienia organizacje rządowe i pozarządowe zajmujące się ochroną środowiska </w:t>
            </w:r>
          </w:p>
          <w:p w:rsidR="00CB7B38" w:rsidRPr="001A38C7" w:rsidRDefault="00CB7B38" w:rsidP="00C604F1">
            <w:r w:rsidRPr="001A38C7">
              <w:t>-wymienia ważniejsze akty prawne w zakresie ochrony środowiska i przyrody w Polsce, w Europie i świecie</w:t>
            </w:r>
          </w:p>
          <w:p w:rsidR="00CB7B38" w:rsidRPr="001A38C7" w:rsidRDefault="00CB7B38" w:rsidP="00C604F1"/>
        </w:tc>
      </w:tr>
      <w:tr w:rsidR="00CB7B38" w:rsidRPr="001A38C7" w:rsidTr="009B1810">
        <w:trPr>
          <w:trHeight w:val="985"/>
        </w:trPr>
        <w:tc>
          <w:tcPr>
            <w:tcW w:w="2339" w:type="dxa"/>
            <w:shd w:val="clear" w:color="auto" w:fill="FFFFFF"/>
          </w:tcPr>
          <w:p w:rsidR="00CB7B38" w:rsidRDefault="00CB7B38" w:rsidP="00C604F1">
            <w:pPr>
              <w:rPr>
                <w:b/>
              </w:rPr>
            </w:pPr>
            <w:r>
              <w:rPr>
                <w:b/>
              </w:rPr>
              <w:t>15.  Wykonanie projektu uczniowskiego (zespołowo).</w:t>
            </w:r>
          </w:p>
          <w:p w:rsidR="00CB7B38" w:rsidRDefault="00CB7B38" w:rsidP="00C604F1">
            <w:pPr>
              <w:rPr>
                <w:b/>
              </w:rPr>
            </w:pPr>
            <w:r>
              <w:rPr>
                <w:b/>
              </w:rPr>
              <w:t xml:space="preserve"> 8 godz.</w:t>
            </w:r>
          </w:p>
          <w:p w:rsidR="00CB7B38" w:rsidRDefault="00CB7B38" w:rsidP="00C604F1">
            <w:pPr>
              <w:rPr>
                <w:b/>
              </w:rPr>
            </w:pPr>
          </w:p>
          <w:p w:rsidR="00CB7B38" w:rsidRDefault="00CB7B38" w:rsidP="00C604F1">
            <w:pPr>
              <w:rPr>
                <w:b/>
              </w:rPr>
            </w:pPr>
            <w:r>
              <w:rPr>
                <w:b/>
              </w:rPr>
              <w:t>Propozycje tematów:</w:t>
            </w:r>
          </w:p>
          <w:p w:rsidR="00CB7B38" w:rsidRPr="00FF49BC" w:rsidRDefault="00CB7B38" w:rsidP="00C604F1">
            <w:pPr>
              <w:rPr>
                <w:b/>
              </w:rPr>
            </w:pPr>
            <w:r>
              <w:rPr>
                <w:b/>
              </w:rPr>
              <w:lastRenderedPageBreak/>
              <w:t>-</w:t>
            </w:r>
            <w:r w:rsidRPr="00FF49BC">
              <w:rPr>
                <w:b/>
              </w:rPr>
              <w:t>Powietrze w naszym regionie</w:t>
            </w:r>
          </w:p>
          <w:p w:rsidR="00CB7B38" w:rsidRDefault="00CB7B38" w:rsidP="00C604F1">
            <w:pPr>
              <w:rPr>
                <w:b/>
              </w:rPr>
            </w:pPr>
            <w:r>
              <w:rPr>
                <w:b/>
              </w:rPr>
              <w:t>-Woda w naszym regionie</w:t>
            </w:r>
          </w:p>
          <w:p w:rsidR="00CB7B38" w:rsidRPr="00855690" w:rsidRDefault="00CB7B38" w:rsidP="00C6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b/>
              </w:rPr>
              <w:t>-Jak sobie radzimy z odpadami w naszej gminie?</w:t>
            </w:r>
          </w:p>
          <w:p w:rsidR="00CB7B38" w:rsidRPr="00687EC7" w:rsidRDefault="00CB7B38" w:rsidP="00C604F1">
            <w:pPr>
              <w:rPr>
                <w:b/>
              </w:rPr>
            </w:pPr>
          </w:p>
        </w:tc>
        <w:tc>
          <w:tcPr>
            <w:tcW w:w="3119" w:type="dxa"/>
            <w:shd w:val="clear" w:color="auto" w:fill="FFFFFF"/>
          </w:tcPr>
          <w:p w:rsidR="00CB7B38" w:rsidRPr="00687EC7" w:rsidRDefault="00CB7B38" w:rsidP="00C604F1">
            <w:r>
              <w:lastRenderedPageBreak/>
              <w:t>-</w:t>
            </w:r>
            <w:r w:rsidRPr="00687EC7">
              <w:t>rozwiązanie konkretnego problemu</w:t>
            </w:r>
          </w:p>
        </w:tc>
        <w:tc>
          <w:tcPr>
            <w:tcW w:w="3607" w:type="dxa"/>
            <w:shd w:val="clear" w:color="auto" w:fill="FFFFFF"/>
          </w:tcPr>
          <w:p w:rsidR="00CB7B38" w:rsidRPr="00687EC7" w:rsidRDefault="00CB7B38" w:rsidP="00C6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87EC7">
              <w:rPr>
                <w:sz w:val="24"/>
                <w:szCs w:val="24"/>
              </w:rPr>
              <w:t>wprowadzają uczniów w tematykę projektu,</w:t>
            </w:r>
          </w:p>
          <w:p w:rsidR="00CB7B38" w:rsidRPr="00687EC7" w:rsidRDefault="00CB7B38" w:rsidP="00C6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87EC7">
              <w:rPr>
                <w:color w:val="FFA200"/>
                <w:sz w:val="24"/>
                <w:szCs w:val="24"/>
              </w:rPr>
              <w:t xml:space="preserve"> </w:t>
            </w:r>
            <w:r w:rsidRPr="00687EC7">
              <w:rPr>
                <w:sz w:val="24"/>
                <w:szCs w:val="24"/>
              </w:rPr>
              <w:t>stawiają przed uczniami ciekawe i edukacyjnie wartościowe problemy lub proponują uczniom rozwijające oraz inspirujące do myślenia i działania zadania,</w:t>
            </w:r>
          </w:p>
          <w:p w:rsidR="00CB7B38" w:rsidRPr="00687EC7" w:rsidRDefault="00CB7B38" w:rsidP="00C604F1">
            <w:pPr>
              <w:rPr>
                <w:sz w:val="24"/>
                <w:szCs w:val="24"/>
              </w:rPr>
            </w:pPr>
            <w:r w:rsidRPr="00687EC7">
              <w:rPr>
                <w:sz w:val="24"/>
                <w:szCs w:val="24"/>
              </w:rPr>
              <w:lastRenderedPageBreak/>
              <w:t> </w:t>
            </w:r>
            <w:r>
              <w:rPr>
                <w:sz w:val="24"/>
                <w:szCs w:val="24"/>
              </w:rPr>
              <w:t>-</w:t>
            </w:r>
            <w:r w:rsidRPr="00687EC7">
              <w:rPr>
                <w:sz w:val="24"/>
                <w:szCs w:val="24"/>
              </w:rPr>
              <w:t>towarzyszą uczniom we wszystki</w:t>
            </w:r>
            <w:r>
              <w:rPr>
                <w:sz w:val="24"/>
                <w:szCs w:val="24"/>
              </w:rPr>
              <w:t>ch etapach pracy nad projektem</w:t>
            </w:r>
          </w:p>
          <w:p w:rsidR="00CB7B38" w:rsidRPr="00687EC7" w:rsidRDefault="00CB7B38" w:rsidP="00C6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</w:t>
            </w:r>
            <w:r w:rsidRPr="00687EC7">
              <w:rPr>
                <w:sz w:val="24"/>
                <w:szCs w:val="24"/>
              </w:rPr>
              <w:t xml:space="preserve"> na bieżąco oceniają pracę zespołu, dają mu informację zwrotną, wskazują, co można by zrobić inaczej lub lepiej, i w jaki sposób.</w:t>
            </w:r>
          </w:p>
        </w:tc>
        <w:tc>
          <w:tcPr>
            <w:tcW w:w="5039" w:type="dxa"/>
            <w:shd w:val="clear" w:color="auto" w:fill="FFFFFF"/>
          </w:tcPr>
          <w:p w:rsidR="00CB7B38" w:rsidRPr="00687EC7" w:rsidRDefault="00CB7B38" w:rsidP="00C604F1">
            <w:pPr>
              <w:rPr>
                <w:sz w:val="24"/>
                <w:szCs w:val="24"/>
              </w:rPr>
            </w:pPr>
            <w:r>
              <w:rPr>
                <w:color w:val="FFA200"/>
                <w:sz w:val="24"/>
                <w:szCs w:val="24"/>
              </w:rPr>
              <w:lastRenderedPageBreak/>
              <w:t>-</w:t>
            </w:r>
            <w:r w:rsidRPr="00687EC7">
              <w:rPr>
                <w:sz w:val="24"/>
                <w:szCs w:val="24"/>
              </w:rPr>
              <w:t xml:space="preserve"> wybierają temat projektu edukacyjnego,</w:t>
            </w:r>
          </w:p>
          <w:p w:rsidR="00CB7B38" w:rsidRPr="00687EC7" w:rsidRDefault="00CB7B38" w:rsidP="00C6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87EC7">
              <w:rPr>
                <w:sz w:val="24"/>
                <w:szCs w:val="24"/>
              </w:rPr>
              <w:t>określają cele projektu i planują etapy jego realizacji,</w:t>
            </w:r>
          </w:p>
          <w:p w:rsidR="00CB7B38" w:rsidRPr="00687EC7" w:rsidRDefault="00CB7B38" w:rsidP="00C604F1">
            <w:pPr>
              <w:rPr>
                <w:sz w:val="24"/>
                <w:szCs w:val="24"/>
              </w:rPr>
            </w:pPr>
            <w:r w:rsidRPr="00687EC7">
              <w:rPr>
                <w:sz w:val="24"/>
                <w:szCs w:val="24"/>
              </w:rPr>
              <w:t> </w:t>
            </w:r>
            <w:r w:rsidR="00573008">
              <w:rPr>
                <w:sz w:val="24"/>
                <w:szCs w:val="24"/>
              </w:rPr>
              <w:t>-</w:t>
            </w:r>
            <w:r w:rsidRPr="00687EC7">
              <w:rPr>
                <w:sz w:val="24"/>
                <w:szCs w:val="24"/>
              </w:rPr>
              <w:t>wykonują zaplanowane działania,</w:t>
            </w:r>
          </w:p>
          <w:p w:rsidR="00CB7B38" w:rsidRPr="00687EC7" w:rsidRDefault="00CB7B38" w:rsidP="00C604F1">
            <w:pPr>
              <w:rPr>
                <w:sz w:val="24"/>
                <w:szCs w:val="24"/>
              </w:rPr>
            </w:pPr>
            <w:r w:rsidRPr="00687E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</w:t>
            </w:r>
            <w:r w:rsidRPr="00687EC7">
              <w:rPr>
                <w:sz w:val="24"/>
                <w:szCs w:val="24"/>
              </w:rPr>
              <w:t xml:space="preserve"> publicznie przedstawiają rezultaty projektu.</w:t>
            </w:r>
          </w:p>
          <w:p w:rsidR="00CB7B38" w:rsidRPr="001A38C7" w:rsidRDefault="00CB7B38" w:rsidP="00C604F1">
            <w:pPr>
              <w:pStyle w:val="Bezodstpw"/>
              <w:rPr>
                <w:sz w:val="22"/>
                <w:szCs w:val="22"/>
              </w:rPr>
            </w:pPr>
          </w:p>
        </w:tc>
      </w:tr>
    </w:tbl>
    <w:p w:rsidR="009B1810" w:rsidRPr="001A38C7" w:rsidRDefault="009B1810" w:rsidP="009B1810">
      <w:pPr>
        <w:rPr>
          <w:b/>
          <w:bCs/>
        </w:rPr>
      </w:pPr>
    </w:p>
    <w:p w:rsidR="009B1810" w:rsidRPr="001A38C7" w:rsidRDefault="009B1810" w:rsidP="009B1810">
      <w:pPr>
        <w:rPr>
          <w:b/>
          <w:bCs/>
        </w:rPr>
      </w:pPr>
    </w:p>
    <w:p w:rsidR="009B1810" w:rsidRPr="009B1810" w:rsidRDefault="009B1810" w:rsidP="003D4184">
      <w:pPr>
        <w:rPr>
          <w:rFonts w:ascii="Times New Roman" w:hAnsi="Times New Roman" w:cs="Times New Roman"/>
          <w:sz w:val="24"/>
          <w:szCs w:val="24"/>
        </w:rPr>
      </w:pPr>
    </w:p>
    <w:sectPr w:rsidR="009B1810" w:rsidRPr="009B1810" w:rsidSect="009B18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B1810"/>
    <w:rsid w:val="0011717D"/>
    <w:rsid w:val="001F7123"/>
    <w:rsid w:val="00377235"/>
    <w:rsid w:val="003D4184"/>
    <w:rsid w:val="004E40E7"/>
    <w:rsid w:val="00573008"/>
    <w:rsid w:val="00593F92"/>
    <w:rsid w:val="006323D6"/>
    <w:rsid w:val="006C1696"/>
    <w:rsid w:val="00727B7D"/>
    <w:rsid w:val="0075492D"/>
    <w:rsid w:val="00862D8E"/>
    <w:rsid w:val="00895A95"/>
    <w:rsid w:val="009B1810"/>
    <w:rsid w:val="00AD7642"/>
    <w:rsid w:val="00AE762D"/>
    <w:rsid w:val="00B856B6"/>
    <w:rsid w:val="00B87444"/>
    <w:rsid w:val="00C47EC7"/>
    <w:rsid w:val="00C955EE"/>
    <w:rsid w:val="00CB7B38"/>
    <w:rsid w:val="00D60BE9"/>
    <w:rsid w:val="00D64752"/>
    <w:rsid w:val="00F0556D"/>
    <w:rsid w:val="00FC1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B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B181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181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B181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18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B1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2237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2012-05-25T22:01:00Z</dcterms:created>
  <dcterms:modified xsi:type="dcterms:W3CDTF">2012-05-26T00:07:00Z</dcterms:modified>
</cp:coreProperties>
</file>