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DA15" w14:textId="77777777" w:rsidR="007B4308" w:rsidRPr="00EF567B" w:rsidRDefault="007B4308" w:rsidP="00EF567B"/>
    <w:p w14:paraId="28FE2B79" w14:textId="6A1322F8" w:rsidR="0065198C" w:rsidRPr="00BC59AE" w:rsidRDefault="00A705F0" w:rsidP="00BC59AE">
      <w:pPr>
        <w:pStyle w:val="Akapitzlist"/>
        <w:numPr>
          <w:ilvl w:val="0"/>
          <w:numId w:val="4"/>
        </w:numPr>
      </w:pPr>
      <w:r w:rsidRPr="001B5301">
        <w:rPr>
          <w:b/>
          <w:bCs/>
          <w:sz w:val="28"/>
          <w:szCs w:val="28"/>
        </w:rPr>
        <w:t>Wrotycz pospolity</w:t>
      </w:r>
      <w:r w:rsidR="001F4820">
        <w:t xml:space="preserve"> – </w:t>
      </w:r>
      <w:r w:rsidR="007B4308">
        <w:t>W</w:t>
      </w:r>
      <w:r w:rsidR="00EF567B">
        <w:t>ybrany ze względu na mnogość zastosowań</w:t>
      </w:r>
      <w:r w:rsidR="007B4308">
        <w:t>.</w:t>
      </w:r>
    </w:p>
    <w:p w14:paraId="48E2BBCB" w14:textId="03F23627" w:rsidR="006F02FE" w:rsidRDefault="006F02FE" w:rsidP="00BC59AE">
      <w:pPr>
        <w:pStyle w:val="Akapitzlist"/>
        <w:ind w:left="1440"/>
      </w:pPr>
      <w:r>
        <w:t xml:space="preserve">Wrotyczu pospolity – </w:t>
      </w:r>
      <w:proofErr w:type="spellStart"/>
      <w:r w:rsidR="00EF567B">
        <w:t>T</w:t>
      </w:r>
      <w:r>
        <w:t>anacetum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 </w:t>
      </w:r>
    </w:p>
    <w:p w14:paraId="00704105" w14:textId="389F7D4C" w:rsidR="006F02FE" w:rsidRDefault="006F02FE" w:rsidP="00BC59AE">
      <w:pPr>
        <w:pStyle w:val="Akapitzlist"/>
        <w:ind w:left="1440"/>
      </w:pPr>
      <w:r>
        <w:t xml:space="preserve">W </w:t>
      </w:r>
      <w:r w:rsidR="00EF567B">
        <w:t>B</w:t>
      </w:r>
      <w:r>
        <w:t>aryczy się przeglądasz niby</w:t>
      </w:r>
      <w:r w:rsidR="00EF567B">
        <w:t xml:space="preserve"> </w:t>
      </w:r>
      <w:r>
        <w:t>w Bajkale</w:t>
      </w:r>
    </w:p>
    <w:p w14:paraId="709D6A45" w14:textId="53931B11" w:rsidR="006F02FE" w:rsidRDefault="006F02FE" w:rsidP="00BC59AE">
      <w:pPr>
        <w:pStyle w:val="Akapitzlist"/>
        <w:ind w:left="1440"/>
      </w:pPr>
      <w:r>
        <w:t>Odwar z ziela płody spędza</w:t>
      </w:r>
    </w:p>
    <w:p w14:paraId="4D8244E6" w14:textId="00D455FB" w:rsidR="006F02FE" w:rsidRDefault="006F02FE" w:rsidP="00BC59AE">
      <w:pPr>
        <w:pStyle w:val="Akapitzlist"/>
        <w:ind w:left="1440"/>
      </w:pPr>
      <w:r>
        <w:t>I z ziemn</w:t>
      </w:r>
      <w:r w:rsidR="00782565">
        <w:t>i</w:t>
      </w:r>
      <w:r>
        <w:t>aków stonkę wypędza</w:t>
      </w:r>
    </w:p>
    <w:p w14:paraId="63A07D78" w14:textId="358D3270" w:rsidR="00782565" w:rsidRDefault="00782565" w:rsidP="00BC59AE">
      <w:pPr>
        <w:pStyle w:val="Akapitzlist"/>
        <w:ind w:left="1440"/>
      </w:pPr>
      <w:r>
        <w:t>Do zwalczania wszawicy łonowej stworzony</w:t>
      </w:r>
    </w:p>
    <w:p w14:paraId="268A8D52" w14:textId="3CC4BAC1" w:rsidR="00782565" w:rsidRDefault="00782565" w:rsidP="00BC59AE">
      <w:pPr>
        <w:pStyle w:val="Akapitzlist"/>
        <w:ind w:left="1440"/>
      </w:pPr>
      <w:r>
        <w:t>I przy nalewkach niezastąpiony.</w:t>
      </w:r>
    </w:p>
    <w:p w14:paraId="623D4CC9" w14:textId="0F4ADC58" w:rsidR="00782565" w:rsidRDefault="00C77FAD" w:rsidP="00BC59AE">
      <w:pPr>
        <w:pStyle w:val="Akapitzlist"/>
        <w:ind w:left="1440"/>
      </w:pPr>
      <w:r>
        <w:t xml:space="preserve">Kancerogenny i psychoaktywny </w:t>
      </w:r>
      <w:proofErr w:type="spellStart"/>
      <w:r>
        <w:t>tujon</w:t>
      </w:r>
      <w:proofErr w:type="spellEnd"/>
      <w:r>
        <w:t xml:space="preserve"> zawiera</w:t>
      </w:r>
    </w:p>
    <w:p w14:paraId="4B946C22" w14:textId="7089015B" w:rsidR="00C77FAD" w:rsidRDefault="00C77FAD" w:rsidP="00BC59AE">
      <w:pPr>
        <w:pStyle w:val="Akapitzlist"/>
        <w:ind w:left="1440"/>
      </w:pPr>
      <w:r>
        <w:t>Rośnie dwa lata i zamiera</w:t>
      </w:r>
    </w:p>
    <w:p w14:paraId="753F8093" w14:textId="590BEFC1" w:rsidR="00C77FAD" w:rsidRDefault="00C77FAD" w:rsidP="00BC59AE">
      <w:pPr>
        <w:pStyle w:val="Akapitzlist"/>
        <w:ind w:left="1440"/>
      </w:pPr>
      <w:r>
        <w:t>Kwiatostan żółcią do jesieni świeci</w:t>
      </w:r>
    </w:p>
    <w:p w14:paraId="71121D79" w14:textId="15DCAFC2" w:rsidR="00C77FAD" w:rsidRDefault="00C77FAD" w:rsidP="00BC59AE">
      <w:pPr>
        <w:pStyle w:val="Akapitzlist"/>
        <w:ind w:left="1440"/>
      </w:pPr>
      <w:r>
        <w:t xml:space="preserve">Piją z niego </w:t>
      </w:r>
      <w:proofErr w:type="spellStart"/>
      <w:r>
        <w:t>artemisol</w:t>
      </w:r>
      <w:proofErr w:type="spellEnd"/>
      <w:r>
        <w:t xml:space="preserve"> grzeczne dzieci</w:t>
      </w:r>
    </w:p>
    <w:p w14:paraId="6D6D0183" w14:textId="65A7D94A" w:rsidR="00C77FAD" w:rsidRDefault="00C77FAD" w:rsidP="00BC59AE">
      <w:pPr>
        <w:pStyle w:val="Akapitzlist"/>
        <w:ind w:left="1440"/>
      </w:pPr>
      <w:r>
        <w:t>Do półtora metra osiąga</w:t>
      </w:r>
    </w:p>
    <w:p w14:paraId="4B423084" w14:textId="21DDFE1B" w:rsidR="00C77FAD" w:rsidRDefault="00C77FAD" w:rsidP="00BC59AE">
      <w:pPr>
        <w:pStyle w:val="Akapitzlist"/>
        <w:ind w:left="1440"/>
      </w:pPr>
      <w:r>
        <w:t>Więc z góry na innych spogląda</w:t>
      </w:r>
    </w:p>
    <w:p w14:paraId="2DD05212" w14:textId="6AF46739" w:rsidR="00694370" w:rsidRDefault="00694370" w:rsidP="00BC59AE">
      <w:pPr>
        <w:pStyle w:val="Akapitzlist"/>
        <w:ind w:left="1440"/>
      </w:pPr>
      <w:r>
        <w:t>Na koniec rzec muszę</w:t>
      </w:r>
    </w:p>
    <w:p w14:paraId="215363BE" w14:textId="03BD2CE3" w:rsidR="00BC59AE" w:rsidRDefault="00694370" w:rsidP="00BC59AE">
      <w:pPr>
        <w:pStyle w:val="Akapitzlist"/>
        <w:ind w:left="1440"/>
      </w:pPr>
      <w:r>
        <w:t xml:space="preserve">Że na napar go suszę </w:t>
      </w:r>
    </w:p>
    <w:p w14:paraId="0B6FC434" w14:textId="77777777" w:rsidR="007B4308" w:rsidRDefault="007B4308" w:rsidP="00BC59AE">
      <w:pPr>
        <w:pStyle w:val="Akapitzlist"/>
        <w:ind w:left="1440"/>
      </w:pPr>
    </w:p>
    <w:p w14:paraId="2AC27CE3" w14:textId="7CD7ED3B" w:rsidR="00694370" w:rsidRPr="00BC59AE" w:rsidRDefault="00BC59AE" w:rsidP="00BC59AE">
      <w:pPr>
        <w:pStyle w:val="Akapitzlist"/>
        <w:numPr>
          <w:ilvl w:val="0"/>
          <w:numId w:val="4"/>
        </w:numPr>
      </w:pPr>
      <w:r>
        <w:rPr>
          <w:b/>
          <w:bCs/>
          <w:sz w:val="28"/>
          <w:szCs w:val="28"/>
        </w:rPr>
        <w:t>D</w:t>
      </w:r>
      <w:r w:rsidR="00A705F0" w:rsidRPr="00BC59AE">
        <w:rPr>
          <w:b/>
          <w:bCs/>
          <w:sz w:val="28"/>
          <w:szCs w:val="28"/>
        </w:rPr>
        <w:t>ziurawiec zwyczajny</w:t>
      </w:r>
      <w:r w:rsidR="0065198C">
        <w:t xml:space="preserve"> –</w:t>
      </w:r>
      <w:r w:rsidR="00EF567B">
        <w:t xml:space="preserve"> Wybrany przez sympatię do pani Bieńkiewicz której jest ulubionym ziołem leczniczym</w:t>
      </w:r>
      <w:r w:rsidR="007B4308">
        <w:t>.</w:t>
      </w:r>
    </w:p>
    <w:p w14:paraId="3098A5E7" w14:textId="642A2C28" w:rsidR="00694370" w:rsidRPr="006E081A" w:rsidRDefault="00694370" w:rsidP="00BC59AE">
      <w:pPr>
        <w:pStyle w:val="Akapitzlist"/>
        <w:ind w:left="1440"/>
      </w:pPr>
      <w:r w:rsidRPr="006E081A">
        <w:t xml:space="preserve">Dziurawiec zielem świętego </w:t>
      </w:r>
      <w:r w:rsidR="00EF567B">
        <w:t>J</w:t>
      </w:r>
      <w:r w:rsidRPr="006E081A">
        <w:t>ana się zowie</w:t>
      </w:r>
    </w:p>
    <w:p w14:paraId="4EC451A2" w14:textId="775017A9" w:rsidR="00694370" w:rsidRPr="006E081A" w:rsidRDefault="00694370" w:rsidP="00BC59AE">
      <w:pPr>
        <w:pStyle w:val="Akapitzlist"/>
        <w:ind w:left="1440"/>
      </w:pPr>
      <w:r w:rsidRPr="006E081A">
        <w:t>Po ocieleniu pomoże każdej krowie</w:t>
      </w:r>
    </w:p>
    <w:p w14:paraId="56A89C3D" w14:textId="7B4027E9" w:rsidR="008669E3" w:rsidRPr="006E081A" w:rsidRDefault="008669E3" w:rsidP="00BC59AE">
      <w:pPr>
        <w:pStyle w:val="Akapitzlist"/>
        <w:ind w:left="1440"/>
      </w:pPr>
      <w:r w:rsidRPr="006E081A">
        <w:t>Przeciw opętaniu niezawodnie pomaga</w:t>
      </w:r>
    </w:p>
    <w:p w14:paraId="67480C67" w14:textId="310BD1A2" w:rsidR="008669E3" w:rsidRPr="006E081A" w:rsidRDefault="008669E3" w:rsidP="00BC59AE">
      <w:pPr>
        <w:pStyle w:val="Akapitzlist"/>
        <w:ind w:left="1440"/>
      </w:pPr>
      <w:r w:rsidRPr="006E081A">
        <w:t>I potencję u tatusia wzmaga</w:t>
      </w:r>
    </w:p>
    <w:p w14:paraId="2D76036D" w14:textId="3531EBA4" w:rsidR="008669E3" w:rsidRPr="006E081A" w:rsidRDefault="008669E3" w:rsidP="00BC59AE">
      <w:pPr>
        <w:pStyle w:val="Akapitzlist"/>
        <w:ind w:left="1440"/>
      </w:pPr>
      <w:r w:rsidRPr="006E081A">
        <w:t>Mama przy kobiecej sprawie też go pija</w:t>
      </w:r>
    </w:p>
    <w:p w14:paraId="5729AFDE" w14:textId="748EC618" w:rsidR="008669E3" w:rsidRPr="006E081A" w:rsidRDefault="008669E3" w:rsidP="00BC59AE">
      <w:pPr>
        <w:pStyle w:val="Akapitzlist"/>
        <w:ind w:left="1440"/>
      </w:pPr>
      <w:r w:rsidRPr="006E081A">
        <w:t>Bo podobno toksynę w krwi zabija</w:t>
      </w:r>
    </w:p>
    <w:p w14:paraId="24527B29" w14:textId="292185A6" w:rsidR="008669E3" w:rsidRPr="006E081A" w:rsidRDefault="008669E3" w:rsidP="00BC59AE">
      <w:pPr>
        <w:pStyle w:val="Akapitzlist"/>
        <w:ind w:left="1440"/>
      </w:pPr>
      <w:r w:rsidRPr="006E081A">
        <w:t>Na ból brzusia naleweczka</w:t>
      </w:r>
    </w:p>
    <w:p w14:paraId="0610EEAD" w14:textId="29AC3378" w:rsidR="008669E3" w:rsidRPr="006E081A" w:rsidRDefault="006E081A" w:rsidP="00BC59AE">
      <w:pPr>
        <w:pStyle w:val="Akapitzlist"/>
        <w:ind w:left="1440"/>
      </w:pPr>
      <w:r w:rsidRPr="006E081A">
        <w:t xml:space="preserve">I nie wnerwia nas </w:t>
      </w:r>
      <w:proofErr w:type="spellStart"/>
      <w:r w:rsidRPr="006E081A">
        <w:t>koleczka</w:t>
      </w:r>
      <w:proofErr w:type="spellEnd"/>
    </w:p>
    <w:p w14:paraId="4E3F38EB" w14:textId="1AFFF9B8" w:rsidR="006E081A" w:rsidRPr="006E081A" w:rsidRDefault="006E081A" w:rsidP="00BC59AE">
      <w:pPr>
        <w:pStyle w:val="Akapitzlist"/>
        <w:ind w:left="1440"/>
      </w:pPr>
      <w:r w:rsidRPr="006E081A">
        <w:t>Przeziębienie i ból głowy zwalcza</w:t>
      </w:r>
    </w:p>
    <w:p w14:paraId="3EA2FCA0" w14:textId="655308C1" w:rsidR="0065198C" w:rsidRDefault="006E081A" w:rsidP="007B4308">
      <w:pPr>
        <w:pStyle w:val="Akapitzlist"/>
        <w:ind w:left="1440"/>
      </w:pPr>
      <w:r w:rsidRPr="006E081A">
        <w:t>Jest w zwyczaju to Dziurawca</w:t>
      </w:r>
    </w:p>
    <w:p w14:paraId="3D83C8DA" w14:textId="77777777" w:rsidR="007B4308" w:rsidRDefault="007B4308" w:rsidP="007B4308">
      <w:pPr>
        <w:pStyle w:val="Akapitzlist"/>
        <w:ind w:left="1440"/>
      </w:pPr>
    </w:p>
    <w:p w14:paraId="052F9548" w14:textId="0FC52D46" w:rsidR="00C60AC9" w:rsidRPr="00BC59AE" w:rsidRDefault="001F4820" w:rsidP="00BC59AE">
      <w:pPr>
        <w:pStyle w:val="Akapitzlist"/>
        <w:numPr>
          <w:ilvl w:val="0"/>
          <w:numId w:val="4"/>
        </w:numPr>
      </w:pPr>
      <w:r w:rsidRPr="001B5301">
        <w:rPr>
          <w:b/>
          <w:bCs/>
          <w:sz w:val="28"/>
          <w:szCs w:val="28"/>
        </w:rPr>
        <w:t>Krwawnik pospolity</w:t>
      </w:r>
      <w:r w:rsidR="00EF567B">
        <w:t>-</w:t>
      </w:r>
      <w:r w:rsidR="007B4308">
        <w:t xml:space="preserve"> </w:t>
      </w:r>
      <w:r w:rsidR="00077BA6">
        <w:t>Ze względu na pospolitość występowania wybrany</w:t>
      </w:r>
      <w:r w:rsidR="007B4308">
        <w:t>.</w:t>
      </w:r>
    </w:p>
    <w:p w14:paraId="1FAA25E2" w14:textId="68BB4C4C" w:rsidR="00BC59AE" w:rsidRPr="00BE4B70" w:rsidRDefault="000D245F" w:rsidP="007B4308">
      <w:pPr>
        <w:pStyle w:val="Akapitzlist"/>
      </w:pPr>
      <w:r>
        <w:t>Krwawnik pospolity (</w:t>
      </w:r>
      <w:proofErr w:type="spellStart"/>
      <w:r w:rsidRPr="00BC59AE">
        <w:rPr>
          <w:i/>
          <w:iCs/>
        </w:rPr>
        <w:t>Achillea</w:t>
      </w:r>
      <w:proofErr w:type="spellEnd"/>
      <w:r w:rsidRPr="00BC59AE">
        <w:rPr>
          <w:i/>
          <w:iCs/>
        </w:rPr>
        <w:t xml:space="preserve"> </w:t>
      </w:r>
      <w:proofErr w:type="spellStart"/>
      <w:r w:rsidRPr="00BC59AE">
        <w:rPr>
          <w:i/>
          <w:iCs/>
        </w:rPr>
        <w:t>millefolium</w:t>
      </w:r>
      <w:proofErr w:type="spellEnd"/>
      <w:r w:rsidRPr="00BC59AE">
        <w:rPr>
          <w:i/>
          <w:iCs/>
        </w:rPr>
        <w:t xml:space="preserve">) </w:t>
      </w:r>
      <w:r>
        <w:t xml:space="preserve">jest rośliną pospolitą w </w:t>
      </w:r>
      <w:r w:rsidR="00EF567B">
        <w:t>E</w:t>
      </w:r>
      <w:r>
        <w:t xml:space="preserve">urazji. Jako roślina lecznicza wykorzystywany już przez Hipokratesa do leczenia hemoroidów, natomiast </w:t>
      </w:r>
      <w:proofErr w:type="spellStart"/>
      <w:r>
        <w:t>Dioskurydes</w:t>
      </w:r>
      <w:proofErr w:type="spellEnd"/>
      <w:r>
        <w:t xml:space="preserve"> zalecał go na wrzody żołądka. Ma działanie przeciwzapalne, przeciwbakteryjne i hemostatyczne. Odwar z ziela wykorzystywany jako surowiec zielarski </w:t>
      </w:r>
      <w:r w:rsidR="008B255C">
        <w:t>pobudza apetyt i wzmaga trawienie. Bywa uprawiany jako roślina ozdobna w formie odmian ogrodowych.</w:t>
      </w:r>
    </w:p>
    <w:p w14:paraId="7D2F45DA" w14:textId="4FBBCD4B" w:rsidR="0065198C" w:rsidRDefault="0065198C" w:rsidP="0065198C">
      <w:pPr>
        <w:pStyle w:val="Akapitzlist"/>
      </w:pPr>
    </w:p>
    <w:p w14:paraId="7FBC63C6" w14:textId="46CF0A26" w:rsidR="008B6500" w:rsidRDefault="001F4820" w:rsidP="00BC59AE">
      <w:pPr>
        <w:pStyle w:val="Akapitzlist"/>
        <w:numPr>
          <w:ilvl w:val="0"/>
          <w:numId w:val="4"/>
        </w:num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245F">
        <w:rPr>
          <w:b/>
          <w:bCs/>
          <w:sz w:val="28"/>
          <w:szCs w:val="28"/>
        </w:rPr>
        <w:t>Bieluń dziędzierzawa</w:t>
      </w:r>
      <w:r w:rsidR="00E308CB">
        <w:t>-</w:t>
      </w:r>
      <w:r w:rsidR="007B4308">
        <w:t xml:space="preserve"> </w:t>
      </w:r>
      <w:r w:rsidR="00077BA6">
        <w:t xml:space="preserve">Wybrany ze względu na psychoaktywne właściwości o których przekonał się </w:t>
      </w:r>
      <w:proofErr w:type="spellStart"/>
      <w:r w:rsidR="00077BA6">
        <w:t>kondziu</w:t>
      </w:r>
      <w:proofErr w:type="spellEnd"/>
      <w:r w:rsidR="007B4308">
        <w:t>.</w:t>
      </w:r>
    </w:p>
    <w:p w14:paraId="309DB7D4" w14:textId="00A8BE03" w:rsidR="00EF567B" w:rsidRDefault="008B6500" w:rsidP="007B4308">
      <w:pPr>
        <w:pStyle w:val="Akapitzlist"/>
      </w:pPr>
      <w:r>
        <w:t>Bieluń dziędzierzawa zwany</w:t>
      </w:r>
      <w:r w:rsidR="000D245F">
        <w:t xml:space="preserve"> dawniej</w:t>
      </w:r>
      <w:r>
        <w:t xml:space="preserve"> durną rzepą jest rośliną z rodziny psiankowatych. Występuje pospolicie w Europie środkowej, choć</w:t>
      </w:r>
      <w:r w:rsidR="005A76F4">
        <w:t xml:space="preserve"> rolę</w:t>
      </w:r>
      <w:r>
        <w:t xml:space="preserve"> gatunk</w:t>
      </w:r>
      <w:r w:rsidR="005A76F4">
        <w:t>u</w:t>
      </w:r>
      <w:r>
        <w:t xml:space="preserve"> rodzim</w:t>
      </w:r>
      <w:r w:rsidR="005A76F4">
        <w:t>ego pełni w Meksyku. Jest rośliną jednorocz</w:t>
      </w:r>
      <w:r w:rsidR="000D245F">
        <w:t>n</w:t>
      </w:r>
      <w:r w:rsidR="005A76F4">
        <w:t xml:space="preserve">ą i preferującą środowiska ruderalne. </w:t>
      </w:r>
      <w:r w:rsidR="000D245F">
        <w:t xml:space="preserve">Ze względu na jego silne właściwości toksyczne i psychoaktywne nigdy nie był powszechnie używany w lecznictwie. Używano go doleczenia dychawicy oskrzelowej i nieżytów oskrzeli dzięki rozkurczowemu działaniu atropiny. Zawarta w nim skopolamina powoduje dezorientacje, pobudzenie i liczne </w:t>
      </w:r>
      <w:r w:rsidR="000D245F">
        <w:lastRenderedPageBreak/>
        <w:t>efekty psychotropowe. Zatrucia zdarzają się przypadkowo u dzieci i ludzi eksperymentującymi z środkami odurzającymi.</w:t>
      </w:r>
    </w:p>
    <w:p w14:paraId="67423E78" w14:textId="72BF9B06" w:rsidR="00252C5E" w:rsidRDefault="00252C5E" w:rsidP="0065198C">
      <w:pPr>
        <w:pStyle w:val="Akapitzlist"/>
      </w:pPr>
    </w:p>
    <w:p w14:paraId="6FFF9558" w14:textId="7B3176CE" w:rsidR="00252C5E" w:rsidRPr="00077BA6" w:rsidRDefault="001F4820" w:rsidP="00BC59AE">
      <w:pPr>
        <w:pStyle w:val="Akapitzlist"/>
        <w:numPr>
          <w:ilvl w:val="0"/>
          <w:numId w:val="4"/>
        </w:numPr>
      </w:pPr>
      <w:r w:rsidRPr="001B5301">
        <w:rPr>
          <w:b/>
          <w:bCs/>
          <w:sz w:val="28"/>
          <w:szCs w:val="28"/>
        </w:rPr>
        <w:t>Bylica pospolita</w:t>
      </w:r>
      <w:r w:rsidR="00EF567B">
        <w:rPr>
          <w:b/>
          <w:bCs/>
          <w:sz w:val="28"/>
          <w:szCs w:val="28"/>
        </w:rPr>
        <w:t>-</w:t>
      </w:r>
      <w:r w:rsidR="00077BA6">
        <w:rPr>
          <w:b/>
          <w:bCs/>
          <w:sz w:val="28"/>
          <w:szCs w:val="28"/>
        </w:rPr>
        <w:t xml:space="preserve"> </w:t>
      </w:r>
      <w:r w:rsidR="00077BA6" w:rsidRPr="00077BA6">
        <w:t>Wybrana jako pospolita kuzynka bylicy piołun</w:t>
      </w:r>
      <w:r w:rsidR="007B4308">
        <w:t>.</w:t>
      </w:r>
    </w:p>
    <w:p w14:paraId="7857D8F5" w14:textId="271959AA" w:rsidR="00EF567B" w:rsidRDefault="00E76E3C" w:rsidP="007B4308">
      <w:pPr>
        <w:pStyle w:val="Akapitzlist"/>
      </w:pPr>
      <w:r>
        <w:t>Bylica</w:t>
      </w:r>
      <w:r w:rsidR="00F177D9">
        <w:t xml:space="preserve"> jest gatunkiem europejskim, który w Ameryce północnej ma status inwazyjnego. Jest stosowany w medycynie analogicznie do bylicy piołun tylko o znacznie słabszym działaniu. W Polsce nie jest uznawana za roślinę leczniczą. Dawniej jako surowiec zielarski używano suszonego ziela i korzenia, czyli części o największej zawartości </w:t>
      </w:r>
      <w:proofErr w:type="spellStart"/>
      <w:r w:rsidR="00F177D9">
        <w:t>tujonu</w:t>
      </w:r>
      <w:proofErr w:type="spellEnd"/>
      <w:r w:rsidR="00F177D9">
        <w:t xml:space="preserve">. Ma on działanie bakteriostatyczne i </w:t>
      </w:r>
      <w:proofErr w:type="spellStart"/>
      <w:r w:rsidR="00F177D9">
        <w:t>antykancerogenne</w:t>
      </w:r>
      <w:proofErr w:type="spellEnd"/>
      <w:r w:rsidR="00F177D9">
        <w:t>. Zazwyczaj używany przy dolegliwościach ze strony układu pokarmowego.</w:t>
      </w:r>
    </w:p>
    <w:p w14:paraId="19CD9F73" w14:textId="3BAB1AC8" w:rsidR="00E76E3C" w:rsidRDefault="00E76E3C" w:rsidP="00FF596E">
      <w:pPr>
        <w:pStyle w:val="Akapitzlist"/>
      </w:pPr>
    </w:p>
    <w:p w14:paraId="7593F4A0" w14:textId="45931460" w:rsidR="00E723A9" w:rsidRPr="00E76E3C" w:rsidRDefault="001F4820" w:rsidP="00BC59AE">
      <w:pPr>
        <w:pStyle w:val="Akapitzlist"/>
        <w:numPr>
          <w:ilvl w:val="0"/>
          <w:numId w:val="4"/>
        </w:numPr>
      </w:pPr>
      <w:r w:rsidRPr="001B5301">
        <w:rPr>
          <w:b/>
          <w:bCs/>
          <w:sz w:val="28"/>
          <w:szCs w:val="28"/>
        </w:rPr>
        <w:t>Chmiel zwyczajny</w:t>
      </w:r>
      <w:r w:rsidR="00EF567B">
        <w:t>-</w:t>
      </w:r>
      <w:r w:rsidR="007B4308">
        <w:t xml:space="preserve"> </w:t>
      </w:r>
      <w:r w:rsidR="00077BA6">
        <w:t>Przez naszą sympatię do napojów jako przyprawę go zawierających</w:t>
      </w:r>
      <w:r w:rsidR="007B4308">
        <w:t>.</w:t>
      </w:r>
    </w:p>
    <w:p w14:paraId="48113EFE" w14:textId="4554E806" w:rsidR="00BC59AE" w:rsidRDefault="00E723A9" w:rsidP="007B4308">
      <w:pPr>
        <w:pStyle w:val="Akapitzlist"/>
        <w:rPr>
          <w:lang w:eastAsia="pl-PL"/>
        </w:rPr>
      </w:pPr>
      <w:r>
        <w:rPr>
          <w:lang w:eastAsia="pl-PL"/>
        </w:rPr>
        <w:t xml:space="preserve">Chmiel zwyczajny jest byliną z rodziny konopiowatych. Zazwyczaj płoży się lub pnie, zawsze w prawo patrząc od początku pędu. Pojedyncze pnącza dorastają do 6m długości. W stanie dzikim występują dwie odmiany; chmiel goryczkowy i aromatyczny. Różnią się one zawartością i składem olejków eterycznych. Surowcem zielarskim jest wysuszony żeński kwiatostan. Zawiera żywicę o właściwościach </w:t>
      </w:r>
      <w:proofErr w:type="spellStart"/>
      <w:r>
        <w:rPr>
          <w:lang w:eastAsia="pl-PL"/>
        </w:rPr>
        <w:t>sedacyjnych</w:t>
      </w:r>
      <w:proofErr w:type="spellEnd"/>
      <w:r w:rsidR="00E76E3C">
        <w:rPr>
          <w:lang w:eastAsia="pl-PL"/>
        </w:rPr>
        <w:t xml:space="preserve">, grzybobójczych i wirusostatycznym. Stosuje się go przy leczeniu wrzodów, </w:t>
      </w:r>
      <w:proofErr w:type="spellStart"/>
      <w:r w:rsidR="00E76E3C">
        <w:rPr>
          <w:lang w:eastAsia="pl-PL"/>
        </w:rPr>
        <w:t>insomnii</w:t>
      </w:r>
      <w:proofErr w:type="spellEnd"/>
      <w:r w:rsidR="00E76E3C">
        <w:rPr>
          <w:lang w:eastAsia="pl-PL"/>
        </w:rPr>
        <w:t xml:space="preserve"> oraz w piwowarstwie</w:t>
      </w:r>
      <w:r w:rsidR="00BC59AE">
        <w:rPr>
          <w:lang w:eastAsia="pl-PL"/>
        </w:rPr>
        <w:t>.</w:t>
      </w:r>
    </w:p>
    <w:p w14:paraId="30A54CA1" w14:textId="2E2F502F" w:rsidR="00EF567B" w:rsidRPr="00252C5E" w:rsidRDefault="00EF567B" w:rsidP="00BC59AE">
      <w:pPr>
        <w:pStyle w:val="Akapitzlist"/>
        <w:rPr>
          <w:lang w:eastAsia="pl-PL"/>
        </w:rPr>
      </w:pPr>
    </w:p>
    <w:p w14:paraId="382CCD5E" w14:textId="22F14A1C" w:rsidR="00252C5E" w:rsidRPr="00BC59AE" w:rsidRDefault="001F4820" w:rsidP="00BC59AE">
      <w:pPr>
        <w:pStyle w:val="Akapitzlist"/>
        <w:numPr>
          <w:ilvl w:val="0"/>
          <w:numId w:val="4"/>
        </w:numPr>
        <w:rPr>
          <w:b/>
          <w:bCs/>
          <w:color w:val="F7CAAC" w:themeColor="accent2" w:themeTint="66"/>
          <w:sz w:val="28"/>
          <w:szCs w:val="28"/>
          <w14:glow w14:rad="228600">
            <w14:schemeClr w14:val="accent6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C59AE">
        <w:rPr>
          <w:b/>
          <w:bCs/>
          <w:sz w:val="28"/>
          <w:szCs w:val="28"/>
        </w:rPr>
        <w:t>Chaber bławatek</w:t>
      </w:r>
      <w:r w:rsidR="00EF567B">
        <w:t>-</w:t>
      </w:r>
      <w:r w:rsidR="007B4308">
        <w:t xml:space="preserve"> </w:t>
      </w:r>
      <w:r w:rsidR="00077BA6">
        <w:t>Ze względu na urodę kwiatów wybrany</w:t>
      </w:r>
      <w:r w:rsidR="007B4308">
        <w:t>.</w:t>
      </w:r>
    </w:p>
    <w:p w14:paraId="5D3BFBEA" w14:textId="3F6C164D" w:rsidR="00AE5B45" w:rsidRDefault="00AE5B45" w:rsidP="00BC59AE">
      <w:pPr>
        <w:pStyle w:val="Akapitzlist"/>
      </w:pPr>
      <w:r>
        <w:t>Chaber bławatek</w:t>
      </w:r>
      <w:r w:rsidR="005F2D6F">
        <w:t xml:space="preserve"> (</w:t>
      </w:r>
      <w:proofErr w:type="spellStart"/>
      <w:r w:rsidR="005F2D6F" w:rsidRPr="00BC59AE">
        <w:rPr>
          <w:i/>
          <w:iCs/>
        </w:rPr>
        <w:t>Centaurea</w:t>
      </w:r>
      <w:proofErr w:type="spellEnd"/>
      <w:r w:rsidR="005F2D6F" w:rsidRPr="00BC59AE">
        <w:rPr>
          <w:i/>
          <w:iCs/>
        </w:rPr>
        <w:t xml:space="preserve"> </w:t>
      </w:r>
      <w:proofErr w:type="spellStart"/>
      <w:r w:rsidR="005F2D6F" w:rsidRPr="00BC59AE">
        <w:rPr>
          <w:i/>
          <w:iCs/>
        </w:rPr>
        <w:t>cyanus</w:t>
      </w:r>
      <w:proofErr w:type="spellEnd"/>
      <w:r w:rsidR="005F2D6F">
        <w:t>)</w:t>
      </w:r>
      <w:r>
        <w:t xml:space="preserve"> jest rośliną zielną z rodziny astrowatych, często tworzy łany o wysokości dochodzącej do metra. Zawiera sole mineralne oraz liczne substancje o działaniu bakteriostatycznym. W lecznictwie ceniony ze względu na właściwości moczopędne, żółciopędne i przeciwzapalne, ze względu na łagodne działanie stosowany w pediatrii. Wewnętrznie stosowany przy chorobach nerek (w tym kamienicy) i przy niewydolności krążenia. Zewnętrznie z kolei przy owrzodzeniach i stanach zapalnych, w tym błoń śluzowych. Kwiaty są często używane jako dodatek dekoracyjny</w:t>
      </w:r>
      <w:r w:rsidR="005F2D6F">
        <w:t xml:space="preserve"> i </w:t>
      </w:r>
      <w:proofErr w:type="spellStart"/>
      <w:r w:rsidR="005F2D6F">
        <w:t>olfaktoryczny</w:t>
      </w:r>
      <w:proofErr w:type="spellEnd"/>
      <w:r>
        <w:t xml:space="preserve"> w cukiernictwie</w:t>
      </w:r>
      <w:r w:rsidR="005F2D6F">
        <w:t>.</w:t>
      </w:r>
    </w:p>
    <w:p w14:paraId="30A050BB" w14:textId="1145D7B9" w:rsidR="00EF567B" w:rsidRDefault="00EF567B" w:rsidP="00BC59AE">
      <w:pPr>
        <w:pStyle w:val="Akapitzlist"/>
      </w:pPr>
    </w:p>
    <w:p w14:paraId="3F719A1E" w14:textId="6823F9A2" w:rsidR="00EF567B" w:rsidRPr="00AE5B45" w:rsidRDefault="00EF567B" w:rsidP="00BC59AE">
      <w:pPr>
        <w:pStyle w:val="Akapitzlist"/>
      </w:pPr>
    </w:p>
    <w:sectPr w:rsidR="00EF567B" w:rsidRPr="00AE5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89C"/>
    <w:multiLevelType w:val="hybridMultilevel"/>
    <w:tmpl w:val="EDFEB4FE"/>
    <w:lvl w:ilvl="0" w:tplc="00868D4E">
      <w:start w:val="1"/>
      <w:numFmt w:val="decimal"/>
      <w:lvlText w:val="%1."/>
      <w:lvlJc w:val="left"/>
      <w:pPr>
        <w:ind w:left="720" w:hanging="360"/>
      </w:pPr>
      <w:rPr>
        <w:b w:val="0"/>
        <w:caps w:val="0"/>
        <w:smallCaps w:val="0"/>
        <w:color w:val="000000" w:themeColor="text1"/>
        <w:spacing w:val="0"/>
        <w:sz w:val="28"/>
        <w:szCs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4F1"/>
    <w:multiLevelType w:val="hybridMultilevel"/>
    <w:tmpl w:val="1750D4B8"/>
    <w:lvl w:ilvl="0" w:tplc="310277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64D5"/>
    <w:multiLevelType w:val="hybridMultilevel"/>
    <w:tmpl w:val="19DE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3193C"/>
    <w:multiLevelType w:val="hybridMultilevel"/>
    <w:tmpl w:val="66FE7ACC"/>
    <w:lvl w:ilvl="0" w:tplc="64A2F6D2">
      <w:start w:val="1"/>
      <w:numFmt w:val="decimal"/>
      <w:lvlText w:val="%1."/>
      <w:lvlJc w:val="left"/>
      <w:pPr>
        <w:ind w:left="1080" w:hanging="360"/>
      </w:pPr>
      <w:rPr>
        <w:b w:val="0"/>
        <w:caps w:val="0"/>
        <w:smallCaps w:val="0"/>
        <w:color w:val="000000" w:themeColor="text1"/>
        <w:spacing w:val="0"/>
        <w:sz w:val="22"/>
        <w:szCs w:val="22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8E5B8B"/>
    <w:multiLevelType w:val="multilevel"/>
    <w:tmpl w:val="46B0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F0"/>
    <w:rsid w:val="00077BA6"/>
    <w:rsid w:val="000D245F"/>
    <w:rsid w:val="000F4246"/>
    <w:rsid w:val="001473AB"/>
    <w:rsid w:val="001B5301"/>
    <w:rsid w:val="001F4820"/>
    <w:rsid w:val="00252C5E"/>
    <w:rsid w:val="002B5E13"/>
    <w:rsid w:val="00364BC3"/>
    <w:rsid w:val="005A76F4"/>
    <w:rsid w:val="005F2D6F"/>
    <w:rsid w:val="0065198C"/>
    <w:rsid w:val="00694370"/>
    <w:rsid w:val="006E081A"/>
    <w:rsid w:val="006F02FE"/>
    <w:rsid w:val="00782565"/>
    <w:rsid w:val="007B4308"/>
    <w:rsid w:val="008669E3"/>
    <w:rsid w:val="008B255C"/>
    <w:rsid w:val="008B6500"/>
    <w:rsid w:val="00964B23"/>
    <w:rsid w:val="00A705F0"/>
    <w:rsid w:val="00A9610E"/>
    <w:rsid w:val="00AE5B45"/>
    <w:rsid w:val="00B267A1"/>
    <w:rsid w:val="00B51F2D"/>
    <w:rsid w:val="00BC59AE"/>
    <w:rsid w:val="00BE4B70"/>
    <w:rsid w:val="00C5227F"/>
    <w:rsid w:val="00C60AC9"/>
    <w:rsid w:val="00C77FAD"/>
    <w:rsid w:val="00D65441"/>
    <w:rsid w:val="00D9069A"/>
    <w:rsid w:val="00E308CB"/>
    <w:rsid w:val="00E723A9"/>
    <w:rsid w:val="00E76E3C"/>
    <w:rsid w:val="00EE025B"/>
    <w:rsid w:val="00EF567B"/>
    <w:rsid w:val="00F177D9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9D50"/>
  <w15:chartTrackingRefBased/>
  <w15:docId w15:val="{F8F802B9-1DAB-4BA4-8CAF-1D45532F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5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5198C"/>
    <w:rPr>
      <w:color w:val="0000FF"/>
      <w:u w:val="single"/>
    </w:rPr>
  </w:style>
  <w:style w:type="character" w:customStyle="1" w:styleId="hgkelc">
    <w:name w:val="hgkelc"/>
    <w:basedOn w:val="Domylnaczcionkaakapitu"/>
    <w:rsid w:val="00E308CB"/>
  </w:style>
  <w:style w:type="paragraph" w:styleId="NormalnyWeb">
    <w:name w:val="Normal (Web)"/>
    <w:basedOn w:val="Normalny"/>
    <w:uiPriority w:val="99"/>
    <w:semiHidden/>
    <w:unhideWhenUsed/>
    <w:rsid w:val="00FF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C7E3-E663-403C-8E6F-F2EAA566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541</Words>
  <Characters>3439</Characters>
  <Application>Microsoft Office Word</Application>
  <DocSecurity>0</DocSecurity>
  <Lines>74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Papaj</dc:creator>
  <cp:keywords/>
  <dc:description/>
  <cp:lastModifiedBy>Jakub Papaj</cp:lastModifiedBy>
  <cp:revision>10</cp:revision>
  <cp:lastPrinted>2021-10-17T19:01:00Z</cp:lastPrinted>
  <dcterms:created xsi:type="dcterms:W3CDTF">2021-09-20T15:04:00Z</dcterms:created>
  <dcterms:modified xsi:type="dcterms:W3CDTF">2021-10-18T17:16:00Z</dcterms:modified>
</cp:coreProperties>
</file>