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510"/>
        <w:gridCol w:w="5843"/>
      </w:tblGrid>
      <w:tr w:rsidR="0071481B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1481B" w:rsidRDefault="00CD472B">
            <w:pPr>
              <w:widowControl w:val="0"/>
              <w:spacing w:line="276" w:lineRule="auto"/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71481B">
        <w:trPr>
          <w:trHeight w:val="11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1481B" w:rsidRDefault="00CD472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Nazwa</w:t>
            </w:r>
          </w:p>
          <w:p w:rsidR="0071481B" w:rsidRDefault="0071481B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71481B" w:rsidRDefault="00CD472B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50 znaków.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B" w:rsidRDefault="00CD472B">
            <w:pPr>
              <w:widowControl w:val="0"/>
              <w:spacing w:before="120" w:line="276" w:lineRule="auto"/>
            </w:pPr>
            <w:r>
              <w:t xml:space="preserve">Grodzisko Stożkowe w pobliżu </w:t>
            </w:r>
            <w:proofErr w:type="spellStart"/>
            <w:r>
              <w:t>Malerzowa</w:t>
            </w:r>
            <w:proofErr w:type="spellEnd"/>
          </w:p>
        </w:tc>
      </w:tr>
      <w:tr w:rsidR="0071481B">
        <w:trPr>
          <w:trHeight w:val="301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1481B" w:rsidRDefault="00CD472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Opis miejsca/obiektu</w:t>
            </w:r>
          </w:p>
          <w:p w:rsidR="0071481B" w:rsidRDefault="0071481B">
            <w:pPr>
              <w:widowControl w:val="0"/>
              <w:spacing w:line="276" w:lineRule="auto"/>
              <w:rPr>
                <w:i/>
              </w:rPr>
            </w:pPr>
          </w:p>
          <w:p w:rsidR="0071481B" w:rsidRDefault="0071481B">
            <w:pPr>
              <w:widowControl w:val="0"/>
              <w:spacing w:line="276" w:lineRule="auto"/>
              <w:rPr>
                <w:i/>
              </w:rPr>
            </w:pPr>
          </w:p>
          <w:p w:rsidR="0071481B" w:rsidRDefault="0071481B">
            <w:pPr>
              <w:widowControl w:val="0"/>
              <w:spacing w:line="276" w:lineRule="auto"/>
              <w:rPr>
                <w:i/>
              </w:rPr>
            </w:pPr>
          </w:p>
          <w:p w:rsidR="0071481B" w:rsidRDefault="0071481B">
            <w:pPr>
              <w:widowControl w:val="0"/>
              <w:spacing w:line="276" w:lineRule="auto"/>
              <w:rPr>
                <w:i/>
              </w:rPr>
            </w:pPr>
          </w:p>
          <w:p w:rsidR="0071481B" w:rsidRDefault="0071481B">
            <w:pPr>
              <w:widowControl w:val="0"/>
              <w:spacing w:line="276" w:lineRule="auto"/>
              <w:rPr>
                <w:i/>
              </w:rPr>
            </w:pPr>
          </w:p>
          <w:p w:rsidR="0071481B" w:rsidRDefault="0071481B">
            <w:pPr>
              <w:widowControl w:val="0"/>
              <w:spacing w:line="276" w:lineRule="auto"/>
              <w:rPr>
                <w:i/>
              </w:rPr>
            </w:pPr>
          </w:p>
          <w:p w:rsidR="0071481B" w:rsidRDefault="0071481B">
            <w:pPr>
              <w:widowControl w:val="0"/>
              <w:spacing w:line="276" w:lineRule="auto"/>
              <w:rPr>
                <w:i/>
              </w:rPr>
            </w:pPr>
          </w:p>
          <w:p w:rsidR="0071481B" w:rsidRDefault="00CD472B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400 znaków.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B" w:rsidRDefault="00CD472B">
            <w:pPr>
              <w:widowControl w:val="0"/>
              <w:spacing w:before="120" w:line="276" w:lineRule="auto"/>
            </w:pPr>
            <w:r>
              <w:t xml:space="preserve">Przy szlaku czerwonym między </w:t>
            </w:r>
            <w:proofErr w:type="spellStart"/>
            <w:r>
              <w:t>Malerzowem</w:t>
            </w:r>
            <w:proofErr w:type="spellEnd"/>
            <w:r>
              <w:t>, a Bukowicami znajdują się pozostałości grodziska stożkowego z okresu średniowiecza. Obecnie jest to niewielkie porośnięte drzewami wzniesienie, wokół którego znajduje się widoczny płytki rów. Miejsce to łatwo przeoc</w:t>
            </w:r>
            <w:r>
              <w:t xml:space="preserve">zyć, dlatego warto użyć aplikację </w:t>
            </w:r>
            <w:proofErr w:type="spellStart"/>
            <w:r>
              <w:t>Geoportal</w:t>
            </w:r>
            <w:proofErr w:type="spellEnd"/>
            <w:r>
              <w:t xml:space="preserve"> Mobile, po włączeniu warstwy rzeźba terenu (ISOK Cieniowanie) wyraźnie można dostrzec kształt grodu.</w:t>
            </w:r>
          </w:p>
        </w:tc>
      </w:tr>
      <w:tr w:rsidR="0071481B">
        <w:trPr>
          <w:trHeight w:val="28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1481B" w:rsidRDefault="00CD472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Rodzaj kategorii</w:t>
            </w:r>
          </w:p>
          <w:p w:rsidR="0071481B" w:rsidRDefault="0071481B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71481B" w:rsidRDefault="00CD472B">
            <w:pPr>
              <w:widowControl w:val="0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Do jakiej kategorii można przypisać punkt POI np. obiekt turystyczny, obiekt przyrodniczy, r</w:t>
            </w:r>
            <w:r>
              <w:rPr>
                <w:i/>
                <w:sz w:val="22"/>
              </w:rPr>
              <w:t>estauracja, hotel, łowisko, dla aktywnych, dla rodzin z dziećmi, miejsce dostępne publicznie itp.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B" w:rsidRDefault="00CD472B">
            <w:pPr>
              <w:widowControl w:val="0"/>
              <w:spacing w:line="276" w:lineRule="auto"/>
            </w:pPr>
            <w:r>
              <w:t>zabytek</w:t>
            </w:r>
          </w:p>
        </w:tc>
      </w:tr>
      <w:tr w:rsidR="0071481B">
        <w:trPr>
          <w:trHeight w:val="11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1481B" w:rsidRDefault="00CD472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Współrzędne geograficzne</w:t>
            </w:r>
          </w:p>
          <w:p w:rsidR="0071481B" w:rsidRDefault="0071481B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71481B" w:rsidRDefault="00CD472B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 xml:space="preserve">Można pobrać z Google </w:t>
            </w:r>
            <w:proofErr w:type="spellStart"/>
            <w:r>
              <w:rPr>
                <w:i/>
              </w:rPr>
              <w:t>Maps</w:t>
            </w:r>
            <w:proofErr w:type="spellEnd"/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B" w:rsidRDefault="00CD472B">
            <w:pPr>
              <w:widowControl w:val="0"/>
              <w:spacing w:line="276" w:lineRule="auto"/>
            </w:pPr>
            <w:r>
              <w:t>51.379155163968484, 17.327876128973788</w:t>
            </w:r>
          </w:p>
        </w:tc>
      </w:tr>
      <w:tr w:rsidR="0071481B">
        <w:trPr>
          <w:trHeight w:val="39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1481B" w:rsidRDefault="00CD472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Zdjęcie miejsca/obiektu</w:t>
            </w:r>
          </w:p>
          <w:p w:rsidR="0071481B" w:rsidRDefault="0071481B">
            <w:pPr>
              <w:widowControl w:val="0"/>
              <w:spacing w:line="276" w:lineRule="auto"/>
              <w:rPr>
                <w:b/>
              </w:rPr>
            </w:pPr>
          </w:p>
          <w:p w:rsidR="0071481B" w:rsidRDefault="0071481B">
            <w:pPr>
              <w:widowControl w:val="0"/>
              <w:spacing w:line="276" w:lineRule="auto"/>
              <w:rPr>
                <w:b/>
              </w:rPr>
            </w:pPr>
          </w:p>
          <w:p w:rsidR="0071481B" w:rsidRDefault="00CD472B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  <w:sz w:val="22"/>
              </w:rPr>
              <w:t xml:space="preserve">Zdjęcie stanowi okładkę </w:t>
            </w:r>
            <w:r>
              <w:rPr>
                <w:i/>
                <w:sz w:val="22"/>
              </w:rPr>
              <w:t>propozycji, która wyświetla się po wejściu w punkt POI na aplikacji. Format: JPG. Min. rozmiar 1440x960. Maksymalnie 500KB</w:t>
            </w:r>
            <w:r>
              <w:rPr>
                <w:i/>
              </w:rPr>
              <w:t>.</w:t>
            </w:r>
          </w:p>
          <w:p w:rsidR="0071481B" w:rsidRDefault="0071481B">
            <w:pPr>
              <w:widowControl w:val="0"/>
              <w:spacing w:line="276" w:lineRule="auto"/>
              <w:rPr>
                <w:i/>
              </w:rPr>
            </w:pPr>
          </w:p>
          <w:p w:rsidR="0071481B" w:rsidRDefault="00CD472B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Wklej zdjęcie poglądowe oraz link do pobrania zdjęcia w lepszej jakości.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B" w:rsidRDefault="00CD472B">
            <w:pPr>
              <w:widowControl w:val="0"/>
              <w:spacing w:line="276" w:lineRule="auto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573145" cy="6947535"/>
                  <wp:effectExtent l="0" t="0" r="0" b="0"/>
                  <wp:wrapSquare wrapText="largest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145" cy="694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481B">
        <w:trPr>
          <w:trHeight w:val="11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1481B" w:rsidRDefault="00CD472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Godziny otwarcia miejsca/obiektu</w:t>
            </w:r>
          </w:p>
          <w:p w:rsidR="0071481B" w:rsidRDefault="0071481B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71481B" w:rsidRDefault="00CD472B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Wpisz godziny lub nie</w:t>
            </w:r>
            <w:r>
              <w:rPr>
                <w:i/>
              </w:rPr>
              <w:t xml:space="preserve"> dotyczy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B" w:rsidRDefault="00CD472B">
            <w:pPr>
              <w:widowControl w:val="0"/>
              <w:spacing w:line="276" w:lineRule="auto"/>
            </w:pPr>
            <w:r>
              <w:t>Nie dotyczy</w:t>
            </w:r>
          </w:p>
        </w:tc>
      </w:tr>
      <w:tr w:rsidR="0071481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1481B" w:rsidRDefault="00CD472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Udogodnienia przy miejscu/obiekcie – jeśli dotyczy</w:t>
            </w:r>
          </w:p>
          <w:p w:rsidR="0071481B" w:rsidRDefault="0071481B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71481B" w:rsidRDefault="0071481B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71481B" w:rsidRDefault="00CD472B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150 znaków.</w:t>
            </w:r>
          </w:p>
          <w:p w:rsidR="0071481B" w:rsidRDefault="0071481B">
            <w:pPr>
              <w:widowControl w:val="0"/>
              <w:spacing w:line="276" w:lineRule="auto"/>
              <w:rPr>
                <w:i/>
                <w:sz w:val="22"/>
              </w:rPr>
            </w:pPr>
          </w:p>
          <w:p w:rsidR="0071481B" w:rsidRDefault="00CD472B">
            <w:pPr>
              <w:widowControl w:val="0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Np. dostępny dla osób </w:t>
            </w:r>
            <w:r>
              <w:rPr>
                <w:i/>
                <w:sz w:val="22"/>
              </w:rPr>
              <w:br/>
              <w:t xml:space="preserve">z niepełnosprawnością, miejsce przyjazne dla zwierząt, </w:t>
            </w:r>
            <w:proofErr w:type="spellStart"/>
            <w:r>
              <w:rPr>
                <w:i/>
                <w:sz w:val="22"/>
              </w:rPr>
              <w:t>WiFi</w:t>
            </w:r>
            <w:proofErr w:type="spellEnd"/>
            <w:r>
              <w:rPr>
                <w:i/>
                <w:sz w:val="22"/>
              </w:rPr>
              <w:t>, bezpłatny parking, plac zabaw.</w:t>
            </w:r>
          </w:p>
          <w:p w:rsidR="0071481B" w:rsidRDefault="0071481B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B" w:rsidRDefault="00CD472B">
            <w:pPr>
              <w:widowControl w:val="0"/>
              <w:spacing w:line="276" w:lineRule="auto"/>
            </w:pPr>
            <w:r>
              <w:lastRenderedPageBreak/>
              <w:t>Nie dotyczy</w:t>
            </w:r>
          </w:p>
        </w:tc>
      </w:tr>
      <w:tr w:rsidR="0071481B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1481B" w:rsidRDefault="00CD472B">
            <w:pPr>
              <w:widowControl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 adresowe</w:t>
            </w:r>
          </w:p>
        </w:tc>
      </w:tr>
      <w:tr w:rsidR="0071481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1481B" w:rsidRDefault="00CD472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Ulica z </w:t>
            </w:r>
            <w:r>
              <w:rPr>
                <w:b/>
                <w:sz w:val="28"/>
              </w:rPr>
              <w:t>numerem</w:t>
            </w:r>
          </w:p>
          <w:p w:rsidR="0071481B" w:rsidRDefault="0071481B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B" w:rsidRDefault="0071481B">
            <w:pPr>
              <w:widowControl w:val="0"/>
              <w:spacing w:line="276" w:lineRule="auto"/>
            </w:pPr>
          </w:p>
        </w:tc>
      </w:tr>
      <w:tr w:rsidR="0071481B">
        <w:trPr>
          <w:trHeight w:val="60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1481B" w:rsidRDefault="00CD472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Kod pocztowy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B" w:rsidRDefault="0071481B">
            <w:pPr>
              <w:widowControl w:val="0"/>
              <w:spacing w:line="276" w:lineRule="auto"/>
            </w:pPr>
          </w:p>
        </w:tc>
      </w:tr>
      <w:tr w:rsidR="0071481B">
        <w:trPr>
          <w:trHeight w:val="71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1481B" w:rsidRDefault="00CD472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Miejscowość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B" w:rsidRDefault="0071481B">
            <w:pPr>
              <w:widowControl w:val="0"/>
              <w:spacing w:line="276" w:lineRule="auto"/>
            </w:pPr>
          </w:p>
          <w:p w:rsidR="0071481B" w:rsidRDefault="0071481B">
            <w:pPr>
              <w:widowControl w:val="0"/>
              <w:spacing w:line="276" w:lineRule="auto"/>
            </w:pPr>
          </w:p>
        </w:tc>
      </w:tr>
      <w:tr w:rsidR="0071481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1481B" w:rsidRDefault="00CD472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Gmina</w:t>
            </w:r>
          </w:p>
          <w:p w:rsidR="0071481B" w:rsidRDefault="0071481B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B" w:rsidRDefault="0071481B">
            <w:pPr>
              <w:widowControl w:val="0"/>
              <w:spacing w:line="276" w:lineRule="auto"/>
            </w:pPr>
          </w:p>
        </w:tc>
      </w:tr>
      <w:tr w:rsidR="0071481B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1481B" w:rsidRDefault="00CD472B">
            <w:pPr>
              <w:widowControl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 kontaktowe</w:t>
            </w:r>
          </w:p>
        </w:tc>
      </w:tr>
      <w:tr w:rsidR="0071481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1481B" w:rsidRDefault="00CD472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E-mail kontaktowy</w:t>
            </w:r>
          </w:p>
          <w:p w:rsidR="0071481B" w:rsidRDefault="0071481B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B" w:rsidRDefault="0071481B">
            <w:pPr>
              <w:widowControl w:val="0"/>
              <w:spacing w:line="276" w:lineRule="auto"/>
            </w:pPr>
          </w:p>
        </w:tc>
      </w:tr>
      <w:tr w:rsidR="0071481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1481B" w:rsidRDefault="00CD472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Telefon kontaktowy</w:t>
            </w:r>
          </w:p>
          <w:p w:rsidR="0071481B" w:rsidRDefault="0071481B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B" w:rsidRDefault="0071481B">
            <w:pPr>
              <w:widowControl w:val="0"/>
              <w:spacing w:line="276" w:lineRule="auto"/>
            </w:pPr>
          </w:p>
        </w:tc>
      </w:tr>
      <w:tr w:rsidR="0071481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1481B" w:rsidRDefault="00CD472B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Strona internetowa</w:t>
            </w:r>
          </w:p>
          <w:p w:rsidR="0071481B" w:rsidRDefault="0071481B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1B" w:rsidRDefault="0071481B">
            <w:pPr>
              <w:widowControl w:val="0"/>
              <w:spacing w:line="276" w:lineRule="auto"/>
            </w:pPr>
          </w:p>
        </w:tc>
      </w:tr>
    </w:tbl>
    <w:p w:rsidR="0071481B" w:rsidRDefault="0071481B"/>
    <w:sectPr w:rsidR="0071481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1B"/>
    <w:rsid w:val="0071481B"/>
    <w:rsid w:val="00CD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48C01-6F81-4DA2-90FB-32EC200F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dc:description/>
  <cp:lastModifiedBy>Bożena Hołubka</cp:lastModifiedBy>
  <cp:revision>2</cp:revision>
  <cp:lastPrinted>2022-09-26T13:06:00Z</cp:lastPrinted>
  <dcterms:created xsi:type="dcterms:W3CDTF">2022-10-25T20:12:00Z</dcterms:created>
  <dcterms:modified xsi:type="dcterms:W3CDTF">2022-10-25T20:12:00Z</dcterms:modified>
  <dc:language>pl-PL</dc:language>
</cp:coreProperties>
</file>