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845" w:rsidRPr="00AB6845" w:rsidRDefault="00D20574" w:rsidP="00742971">
      <w:pPr>
        <w:pStyle w:val="TableContents"/>
        <w:rPr>
          <w:rFonts w:hint="eastAsia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WIE 2022_</w:t>
      </w:r>
      <w:r w:rsidR="00AB6845" w:rsidRPr="00AB6845">
        <w:rPr>
          <w:color w:val="000000"/>
          <w:sz w:val="32"/>
          <w:szCs w:val="32"/>
        </w:rPr>
        <w:t xml:space="preserve">„Aktywny dzień wśród lasów i </w:t>
      </w:r>
      <w:proofErr w:type="spellStart"/>
      <w:r w:rsidR="00AB6845" w:rsidRPr="00AB6845">
        <w:rPr>
          <w:color w:val="000000"/>
          <w:sz w:val="32"/>
          <w:szCs w:val="32"/>
        </w:rPr>
        <w:t>stawów”</w:t>
      </w:r>
      <w:r>
        <w:rPr>
          <w:color w:val="000000"/>
          <w:sz w:val="32"/>
          <w:szCs w:val="32"/>
        </w:rPr>
        <w:t>_Regionalny</w:t>
      </w:r>
      <w:proofErr w:type="spellEnd"/>
      <w:r>
        <w:rPr>
          <w:color w:val="000000"/>
          <w:sz w:val="32"/>
          <w:szCs w:val="32"/>
        </w:rPr>
        <w:t xml:space="preserve"> Konkurs o Dolinie </w:t>
      </w:r>
      <w:proofErr w:type="spellStart"/>
      <w:r>
        <w:rPr>
          <w:color w:val="000000"/>
          <w:sz w:val="32"/>
          <w:szCs w:val="32"/>
        </w:rPr>
        <w:t>Baryczy_Karolina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Tarka_klasa</w:t>
      </w:r>
      <w:proofErr w:type="spellEnd"/>
      <w:r>
        <w:rPr>
          <w:color w:val="000000"/>
          <w:sz w:val="32"/>
          <w:szCs w:val="32"/>
        </w:rPr>
        <w:t xml:space="preserve"> 2b_Technikum Leśne im. </w:t>
      </w:r>
      <w:bookmarkStart w:id="0" w:name="_GoBack"/>
      <w:bookmarkEnd w:id="0"/>
      <w:r>
        <w:rPr>
          <w:color w:val="000000"/>
          <w:sz w:val="32"/>
          <w:szCs w:val="32"/>
        </w:rPr>
        <w:t>prof. Władysława Jedlińskiego w Miliczu</w:t>
      </w:r>
    </w:p>
    <w:p w:rsidR="00AB6845" w:rsidRDefault="00AB6845" w:rsidP="00742971">
      <w:pPr>
        <w:pStyle w:val="TableContents"/>
        <w:rPr>
          <w:rFonts w:hint="eastAsia"/>
          <w:color w:val="000000"/>
        </w:rPr>
      </w:pPr>
    </w:p>
    <w:p w:rsidR="00742971" w:rsidRDefault="00742971" w:rsidP="00742971">
      <w:pPr>
        <w:pStyle w:val="TableContents"/>
        <w:rPr>
          <w:rFonts w:hint="eastAsia"/>
          <w:color w:val="000000"/>
        </w:rPr>
      </w:pPr>
      <w:r>
        <w:rPr>
          <w:color w:val="000000"/>
        </w:rPr>
        <w:t xml:space="preserve">Poznaj Dolinę Baryczy wśród zieleni i ptaków. Zrelaksuj się podczas podziwiania widoków ze ścieżki rowerowej, poczuj adrenalinę w trakcie </w:t>
      </w:r>
      <w:r w:rsidR="003344FE">
        <w:rPr>
          <w:color w:val="000000"/>
        </w:rPr>
        <w:t>spływu kajakowego Młynówką ze Sułowa do Rudy Sułows</w:t>
      </w:r>
      <w:r w:rsidR="007E1FA4">
        <w:rPr>
          <w:color w:val="000000"/>
        </w:rPr>
        <w:t>k</w:t>
      </w:r>
      <w:r w:rsidR="003344FE">
        <w:rPr>
          <w:color w:val="000000"/>
        </w:rPr>
        <w:t>iej.</w:t>
      </w:r>
    </w:p>
    <w:p w:rsidR="00D52599" w:rsidRDefault="00D52599" w:rsidP="00742971">
      <w:pPr>
        <w:pStyle w:val="TableContents"/>
        <w:rPr>
          <w:rFonts w:hint="eastAsia"/>
          <w:color w:val="000000"/>
        </w:rPr>
      </w:pPr>
    </w:p>
    <w:p w:rsidR="00742971" w:rsidRDefault="00742971" w:rsidP="00742971">
      <w:pPr>
        <w:pStyle w:val="TableContents"/>
        <w:rPr>
          <w:rFonts w:hint="eastAsia"/>
          <w:color w:val="000000"/>
        </w:rPr>
      </w:pPr>
      <w:r>
        <w:rPr>
          <w:color w:val="000000"/>
        </w:rPr>
        <w:t>10.00 – 12.00 – spływ kajakowy</w:t>
      </w:r>
    </w:p>
    <w:p w:rsidR="00742971" w:rsidRDefault="00742971" w:rsidP="00742971">
      <w:pPr>
        <w:pStyle w:val="TableContents"/>
        <w:rPr>
          <w:rFonts w:hint="eastAsia"/>
          <w:color w:val="000000"/>
        </w:rPr>
      </w:pPr>
      <w:r>
        <w:rPr>
          <w:color w:val="000000"/>
        </w:rPr>
        <w:t>12.30 – 14.00 – obiad w Gospodzie 8 Ryb + dojazd do Sułowa</w:t>
      </w:r>
    </w:p>
    <w:p w:rsidR="00742971" w:rsidRDefault="00742971" w:rsidP="00742971">
      <w:pPr>
        <w:pStyle w:val="TableContents"/>
        <w:rPr>
          <w:rFonts w:hint="eastAsia"/>
          <w:color w:val="000000"/>
        </w:rPr>
      </w:pPr>
      <w:r>
        <w:rPr>
          <w:color w:val="000000"/>
        </w:rPr>
        <w:t>14.00 – 16.00 – wycieczka rowerowa Sułów –</w:t>
      </w:r>
      <w:r w:rsidR="00D52599">
        <w:rPr>
          <w:color w:val="000000"/>
        </w:rPr>
        <w:t xml:space="preserve"> Milicz z postojem</w:t>
      </w:r>
    </w:p>
    <w:p w:rsidR="00742971" w:rsidRDefault="00742971" w:rsidP="00742971">
      <w:pPr>
        <w:pStyle w:val="TableContents"/>
        <w:rPr>
          <w:rFonts w:hint="eastAsia"/>
          <w:color w:val="000000"/>
        </w:rPr>
      </w:pPr>
      <w:r>
        <w:rPr>
          <w:color w:val="000000"/>
        </w:rPr>
        <w:t>16.00 – 16.30 – zwiedzanie Pałacu</w:t>
      </w:r>
    </w:p>
    <w:p w:rsidR="00742971" w:rsidRDefault="00742971" w:rsidP="00742971">
      <w:pPr>
        <w:pStyle w:val="TableContents"/>
        <w:rPr>
          <w:rFonts w:hint="eastAsia"/>
          <w:color w:val="000000"/>
        </w:rPr>
      </w:pPr>
      <w:r>
        <w:rPr>
          <w:color w:val="000000"/>
        </w:rPr>
        <w:t>16.30 – 18.00 – powrót do Sułowa</w:t>
      </w:r>
    </w:p>
    <w:p w:rsidR="000843F8" w:rsidRDefault="00742971" w:rsidP="00D52599">
      <w:pPr>
        <w:pStyle w:val="TableContents"/>
        <w:rPr>
          <w:rFonts w:hint="eastAsia"/>
          <w:color w:val="000000"/>
        </w:rPr>
      </w:pPr>
      <w:r>
        <w:rPr>
          <w:color w:val="000000"/>
        </w:rPr>
        <w:t>18</w:t>
      </w:r>
      <w:r w:rsidR="001139BB">
        <w:rPr>
          <w:color w:val="000000"/>
        </w:rPr>
        <w:t>.0</w:t>
      </w:r>
      <w:r>
        <w:rPr>
          <w:color w:val="000000"/>
        </w:rPr>
        <w:t>0 – 20.00 –</w:t>
      </w:r>
      <w:r w:rsidR="00D52599">
        <w:rPr>
          <w:color w:val="000000"/>
        </w:rPr>
        <w:t xml:space="preserve"> ognisko</w:t>
      </w:r>
    </w:p>
    <w:p w:rsidR="00D52599" w:rsidRPr="00D52599" w:rsidRDefault="00D52599" w:rsidP="00D52599">
      <w:pPr>
        <w:pStyle w:val="TableContents"/>
        <w:rPr>
          <w:rFonts w:hint="eastAsia"/>
          <w:color w:val="000000"/>
        </w:rPr>
      </w:pPr>
    </w:p>
    <w:p w:rsidR="00D52599" w:rsidRDefault="00D52599" w:rsidP="00D52599">
      <w:pPr>
        <w:pStyle w:val="TableContents"/>
        <w:rPr>
          <w:rFonts w:hint="eastAsia"/>
          <w:color w:val="000000"/>
        </w:rPr>
      </w:pPr>
      <w:r>
        <w:rPr>
          <w:color w:val="000000"/>
        </w:rPr>
        <w:t>Wyruszamy ze Sułowa (zbiórka przy starym młynie), gdzie będzie czekał właściciel wypożyczalni z kajakami, płyniemy Młynówką do Rudy Sułowskiej. Następnie idziemy do Gospody 8 Ryb na obiad</w:t>
      </w:r>
      <w:r w:rsidR="00F64C15">
        <w:rPr>
          <w:color w:val="000000"/>
        </w:rPr>
        <w:t xml:space="preserve">, w oczekiwaniu na pysznego karpia przejdziemy przez Centrum Turystyczno – Edukacyjne </w:t>
      </w:r>
      <w:proofErr w:type="spellStart"/>
      <w:r w:rsidR="00F64C15">
        <w:rPr>
          <w:color w:val="000000"/>
        </w:rPr>
        <w:t>Naturum</w:t>
      </w:r>
      <w:proofErr w:type="spellEnd"/>
      <w:r>
        <w:rPr>
          <w:color w:val="000000"/>
        </w:rPr>
        <w:t>. Po obiedzie właściciel kajaków odwozi nas z powrotem do Sułowa. Zabieramy rowery z naszych aut i ruszamy na wycieczkę Ścieżką Rowerową Trasą Dawnej Kolejki Wąskotorowej. W czasie wycie</w:t>
      </w:r>
      <w:r w:rsidR="003344FE">
        <w:rPr>
          <w:color w:val="000000"/>
        </w:rPr>
        <w:t xml:space="preserve">czki robimy krótki postój w Praczach przy </w:t>
      </w:r>
      <w:r>
        <w:rPr>
          <w:color w:val="000000"/>
        </w:rPr>
        <w:t xml:space="preserve">Barze „Strzelec”. </w:t>
      </w:r>
      <w:r w:rsidR="00327437">
        <w:rPr>
          <w:color w:val="000000"/>
        </w:rPr>
        <w:t>Nasza wycie</w:t>
      </w:r>
      <w:r w:rsidR="003344FE">
        <w:rPr>
          <w:color w:val="000000"/>
        </w:rPr>
        <w:t xml:space="preserve">czka zmierza do klasycystycznego Pałacu </w:t>
      </w:r>
      <w:proofErr w:type="spellStart"/>
      <w:r w:rsidR="003344FE">
        <w:rPr>
          <w:color w:val="000000"/>
        </w:rPr>
        <w:t>Maltzanów</w:t>
      </w:r>
      <w:proofErr w:type="spellEnd"/>
      <w:r w:rsidR="00327437">
        <w:rPr>
          <w:color w:val="000000"/>
        </w:rPr>
        <w:t>,</w:t>
      </w:r>
      <w:r w:rsidR="003344FE">
        <w:rPr>
          <w:color w:val="000000"/>
        </w:rPr>
        <w:t xml:space="preserve"> w </w:t>
      </w:r>
      <w:r w:rsidR="00327437">
        <w:rPr>
          <w:color w:val="000000"/>
        </w:rPr>
        <w:t xml:space="preserve">którym obecnie mieści się Technikum Leśne w </w:t>
      </w:r>
      <w:r w:rsidR="003344FE">
        <w:rPr>
          <w:color w:val="000000"/>
        </w:rPr>
        <w:t>Miliczu, obejrzymy również ruiny za</w:t>
      </w:r>
      <w:r w:rsidR="00327437">
        <w:rPr>
          <w:color w:val="000000"/>
        </w:rPr>
        <w:t>mku przy pałacu oraz otaczający całość</w:t>
      </w:r>
      <w:r w:rsidR="003344FE">
        <w:rPr>
          <w:color w:val="000000"/>
        </w:rPr>
        <w:t xml:space="preserve"> park.</w:t>
      </w:r>
      <w:r>
        <w:rPr>
          <w:color w:val="000000"/>
        </w:rPr>
        <w:t xml:space="preserve"> Po zwiedzaniu wracamy rowerami do Sułowa, przystanek będzie tym razem przy oczku wodnym za tamą w Sułowie, gdzie zrobimy ognisko. </w:t>
      </w:r>
    </w:p>
    <w:p w:rsidR="00D52599" w:rsidRDefault="00D52599" w:rsidP="00D52599">
      <w:pPr>
        <w:pStyle w:val="TableContents"/>
        <w:rPr>
          <w:rFonts w:hint="eastAsia"/>
          <w:color w:val="000000"/>
        </w:rPr>
      </w:pPr>
    </w:p>
    <w:p w:rsidR="00AB6845" w:rsidRDefault="00AB6845" w:rsidP="00D52599">
      <w:pPr>
        <w:pStyle w:val="TableContents"/>
        <w:rPr>
          <w:rFonts w:hint="eastAsia"/>
          <w:color w:val="000000"/>
        </w:rPr>
      </w:pPr>
    </w:p>
    <w:p w:rsidR="00F26004" w:rsidRDefault="00F26004" w:rsidP="00D52599">
      <w:pPr>
        <w:pStyle w:val="TableContents"/>
        <w:rPr>
          <w:rFonts w:hint="eastAsia"/>
          <w:color w:val="000000"/>
        </w:rPr>
      </w:pPr>
      <w:r>
        <w:rPr>
          <w:color w:val="000000"/>
        </w:rPr>
        <w:t>Zdecydowałam się na zorganizowanie wycieczki w okolicach Sułowa i Milicza, ponieważ pochodzę z tych rejonów i wszystkie te atrakcje są mi bardzo bliskie.</w:t>
      </w:r>
      <w:r w:rsidR="00F0334B">
        <w:rPr>
          <w:color w:val="000000"/>
        </w:rPr>
        <w:t xml:space="preserve"> Uczę się w Technikum Leśnym</w:t>
      </w:r>
      <w:r>
        <w:rPr>
          <w:color w:val="000000"/>
        </w:rPr>
        <w:t xml:space="preserve"> w Miliczu więc w Pałacu </w:t>
      </w:r>
      <w:proofErr w:type="spellStart"/>
      <w:r>
        <w:rPr>
          <w:color w:val="000000"/>
        </w:rPr>
        <w:t>Maltzanów</w:t>
      </w:r>
      <w:proofErr w:type="spellEnd"/>
      <w:r>
        <w:rPr>
          <w:color w:val="000000"/>
        </w:rPr>
        <w:t>, jednej z największych atrakcji Milicza</w:t>
      </w:r>
      <w:r w:rsidR="00F0334B">
        <w:rPr>
          <w:color w:val="000000"/>
        </w:rPr>
        <w:t>,</w:t>
      </w:r>
      <w:r>
        <w:rPr>
          <w:color w:val="000000"/>
        </w:rPr>
        <w:t xml:space="preserve"> jestem prawie codziennie. W okresie wakacji spędzam czas aktywnie na rowerach i w kajaku. Widzę też tłumy ludzi przyjeżdżających w te miejsca z większych miast</w:t>
      </w:r>
      <w:r w:rsidR="00F0334B">
        <w:rPr>
          <w:color w:val="000000"/>
        </w:rPr>
        <w:t>,</w:t>
      </w:r>
      <w:r>
        <w:rPr>
          <w:color w:val="000000"/>
        </w:rPr>
        <w:t xml:space="preserve"> by wypocząć i się zrelaksować. Od jakiegoś czasu uczę się patrzeć na te piękne miejsca jak </w:t>
      </w:r>
      <w:r w:rsidR="00F0334B">
        <w:rPr>
          <w:color w:val="000000"/>
        </w:rPr>
        <w:t>turysta, który przyjeżdża z daleka, by nie stawały się one codzienną rutyną, ale bym wciąż uświadamiała sobie, że mieszkam w przepięknym miejscu jakim jest Dolina Baryczy piękna o każdej porze roku, wypełniona przyrodą.</w:t>
      </w:r>
    </w:p>
    <w:p w:rsidR="0042551A" w:rsidRDefault="0042551A" w:rsidP="0042551A">
      <w:pPr>
        <w:pStyle w:val="TableContents"/>
        <w:rPr>
          <w:rFonts w:hint="eastAsia"/>
          <w:color w:val="000000"/>
        </w:rPr>
      </w:pPr>
    </w:p>
    <w:p w:rsidR="0042551A" w:rsidRDefault="0042551A" w:rsidP="0042551A">
      <w:pPr>
        <w:pStyle w:val="TableContents"/>
        <w:rPr>
          <w:rFonts w:hint="eastAsia"/>
          <w:color w:val="000000"/>
        </w:rPr>
      </w:pPr>
    </w:p>
    <w:p w:rsidR="0042551A" w:rsidRDefault="0042551A"/>
    <w:sectPr w:rsidR="00425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512" w:rsidRDefault="00765512" w:rsidP="00AB6845">
      <w:pPr>
        <w:spacing w:after="0" w:line="240" w:lineRule="auto"/>
      </w:pPr>
      <w:r>
        <w:separator/>
      </w:r>
    </w:p>
  </w:endnote>
  <w:endnote w:type="continuationSeparator" w:id="0">
    <w:p w:rsidR="00765512" w:rsidRDefault="00765512" w:rsidP="00AB6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512" w:rsidRDefault="00765512" w:rsidP="00AB6845">
      <w:pPr>
        <w:spacing w:after="0" w:line="240" w:lineRule="auto"/>
      </w:pPr>
      <w:r>
        <w:separator/>
      </w:r>
    </w:p>
  </w:footnote>
  <w:footnote w:type="continuationSeparator" w:id="0">
    <w:p w:rsidR="00765512" w:rsidRDefault="00765512" w:rsidP="00AB68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71"/>
    <w:rsid w:val="000843F8"/>
    <w:rsid w:val="001139BB"/>
    <w:rsid w:val="00327437"/>
    <w:rsid w:val="003344FE"/>
    <w:rsid w:val="0042551A"/>
    <w:rsid w:val="00742971"/>
    <w:rsid w:val="00765512"/>
    <w:rsid w:val="007D6C34"/>
    <w:rsid w:val="007E1FA4"/>
    <w:rsid w:val="00AB6845"/>
    <w:rsid w:val="00D20574"/>
    <w:rsid w:val="00D52599"/>
    <w:rsid w:val="00E46A1F"/>
    <w:rsid w:val="00E67698"/>
    <w:rsid w:val="00F0334B"/>
    <w:rsid w:val="00F26004"/>
    <w:rsid w:val="00F6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74297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AB6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845"/>
  </w:style>
  <w:style w:type="paragraph" w:styleId="Stopka">
    <w:name w:val="footer"/>
    <w:basedOn w:val="Normalny"/>
    <w:link w:val="StopkaZnak"/>
    <w:uiPriority w:val="99"/>
    <w:unhideWhenUsed/>
    <w:rsid w:val="00AB6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84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68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68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68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74297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AB6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845"/>
  </w:style>
  <w:style w:type="paragraph" w:styleId="Stopka">
    <w:name w:val="footer"/>
    <w:basedOn w:val="Normalny"/>
    <w:link w:val="StopkaZnak"/>
    <w:uiPriority w:val="99"/>
    <w:unhideWhenUsed/>
    <w:rsid w:val="00AB6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84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68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68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68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6</cp:revision>
  <dcterms:created xsi:type="dcterms:W3CDTF">2022-10-22T14:28:00Z</dcterms:created>
  <dcterms:modified xsi:type="dcterms:W3CDTF">2022-10-31T19:07:00Z</dcterms:modified>
</cp:coreProperties>
</file>