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DC" w:rsidRDefault="007276DC" w:rsidP="00B028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838325" cy="962025"/>
            <wp:effectExtent l="19050" t="0" r="9525" b="0"/>
            <wp:docPr id="1" name="Obraz 1" descr="http://www.agastudio.com.pl/aleg/ptaki/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astudio.com.pl/aleg/ptaki/p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2864">
        <w:rPr>
          <w:rFonts w:ascii="Times New Roman" w:hAnsi="Times New Roman" w:cs="Times New Roman"/>
          <w:sz w:val="28"/>
          <w:szCs w:val="28"/>
        </w:rPr>
        <w:tab/>
        <w:t>……………………………………............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276DC" w:rsidRPr="003B2EE6" w:rsidRDefault="007276DC" w:rsidP="003B2EE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nazwisko, klasa</w:t>
      </w:r>
    </w:p>
    <w:p w:rsidR="00F94E19" w:rsidRDefault="007276DC" w:rsidP="00F94E19">
      <w:pPr>
        <w:spacing w:line="240" w:lineRule="auto"/>
        <w:jc w:val="center"/>
        <w:rPr>
          <w:rFonts w:ascii="Baskerville Old Face" w:hAnsi="Baskerville Old Face" w:cs="Times New Roman"/>
          <w:b/>
          <w:sz w:val="28"/>
          <w:szCs w:val="28"/>
        </w:rPr>
      </w:pPr>
      <w:r w:rsidRPr="00DD3F13">
        <w:rPr>
          <w:rFonts w:ascii="Baskerville Old Face" w:hAnsi="Baskerville Old Face" w:cs="Times New Roman"/>
          <w:b/>
          <w:sz w:val="28"/>
          <w:szCs w:val="28"/>
        </w:rPr>
        <w:t xml:space="preserve">III </w:t>
      </w:r>
      <w:r w:rsidR="00B52C7D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D3F13">
        <w:rPr>
          <w:rFonts w:ascii="Baskerville Old Face" w:hAnsi="Baskerville Old Face" w:cs="Times New Roman"/>
          <w:b/>
          <w:sz w:val="28"/>
          <w:szCs w:val="28"/>
        </w:rPr>
        <w:t>KONKURS</w:t>
      </w:r>
      <w:r w:rsidR="00B52C7D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D3F13">
        <w:rPr>
          <w:rFonts w:ascii="Baskerville Old Face" w:hAnsi="Baskerville Old Face" w:cs="Times New Roman"/>
          <w:b/>
          <w:sz w:val="28"/>
          <w:szCs w:val="28"/>
        </w:rPr>
        <w:t xml:space="preserve"> ORNITOLOGICZNY</w:t>
      </w:r>
    </w:p>
    <w:p w:rsidR="006678C5" w:rsidRPr="00F94E19" w:rsidRDefault="00A27705" w:rsidP="00F94E19">
      <w:pPr>
        <w:spacing w:line="240" w:lineRule="auto"/>
        <w:jc w:val="center"/>
        <w:rPr>
          <w:rFonts w:ascii="Baskerville Old Face" w:hAnsi="Baskerville Old Face" w:cs="Times New Roman"/>
          <w:b/>
          <w:sz w:val="26"/>
          <w:szCs w:val="26"/>
        </w:rPr>
      </w:pPr>
      <w:r w:rsidRPr="00F94E19">
        <w:rPr>
          <w:rFonts w:ascii="Baskerville Old Face" w:hAnsi="Baskerville Old Face" w:cs="Times New Roman"/>
          <w:b/>
          <w:sz w:val="26"/>
          <w:szCs w:val="26"/>
        </w:rPr>
        <w:t>k</w:t>
      </w:r>
      <w:r w:rsidR="007276DC" w:rsidRPr="00F94E19">
        <w:rPr>
          <w:rFonts w:ascii="Baskerville Old Face" w:hAnsi="Baskerville Old Face" w:cs="Times New Roman"/>
          <w:b/>
          <w:sz w:val="26"/>
          <w:szCs w:val="26"/>
        </w:rPr>
        <w:t>wiecie</w:t>
      </w:r>
      <w:r w:rsidR="007276DC" w:rsidRPr="00F94E19">
        <w:rPr>
          <w:rFonts w:ascii="Times New Roman" w:hAnsi="Times New Roman" w:cs="Times New Roman"/>
          <w:b/>
          <w:sz w:val="26"/>
          <w:szCs w:val="26"/>
        </w:rPr>
        <w:t>ń</w:t>
      </w:r>
      <w:r w:rsidR="007276DC" w:rsidRPr="00F94E19">
        <w:rPr>
          <w:rFonts w:ascii="Baskerville Old Face" w:hAnsi="Baskerville Old Face" w:cs="Times New Roman"/>
          <w:b/>
          <w:sz w:val="26"/>
          <w:szCs w:val="26"/>
        </w:rPr>
        <w:t xml:space="preserve"> 2013</w:t>
      </w:r>
    </w:p>
    <w:p w:rsidR="003B2EE6" w:rsidRPr="006678C5" w:rsidRDefault="006678C5" w:rsidP="006678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8C5">
        <w:rPr>
          <w:rFonts w:ascii="Times New Roman" w:hAnsi="Times New Roman" w:cs="Times New Roman"/>
          <w:sz w:val="24"/>
          <w:szCs w:val="24"/>
        </w:rPr>
        <w:t>Odpowiadając na pytania zamknięte, zaznacz „x” prawidłową odpowiedź.</w:t>
      </w:r>
    </w:p>
    <w:p w:rsidR="00B02864" w:rsidRDefault="00CB4F98" w:rsidP="006678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do zadań od 1. do 9</w:t>
      </w:r>
      <w:r w:rsidR="00B02864">
        <w:rPr>
          <w:rFonts w:ascii="Times New Roman" w:hAnsi="Times New Roman" w:cs="Times New Roman"/>
          <w:sz w:val="24"/>
          <w:szCs w:val="24"/>
        </w:rPr>
        <w:t>.</w:t>
      </w:r>
    </w:p>
    <w:p w:rsidR="00A27705" w:rsidRPr="00CB4F98" w:rsidRDefault="00A27705" w:rsidP="00DD3F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4F98">
        <w:rPr>
          <w:rFonts w:ascii="Times New Roman" w:hAnsi="Times New Roman" w:cs="Times New Roman"/>
          <w:b/>
          <w:i/>
          <w:sz w:val="24"/>
          <w:szCs w:val="24"/>
        </w:rPr>
        <w:t>DRAPIEŻNIKI</w:t>
      </w:r>
    </w:p>
    <w:p w:rsidR="000D4473" w:rsidRDefault="00A27705" w:rsidP="00A2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Niektóre drapieżniki budzą wśród ludzi strach, inne respekt i podziw, jeszcze inne niechęć i odrazę. Niezależnie od ludzkich odczuć wszystkie drapieżniki spełniają w przyrodzie ważną rolę. Polując na swe ofiary redukują ich liczbę (co ma szczególne znaczenie w okresie ich masowego pojawiania się), utrzymując w ten sposób równowagę w przyrodzie. Czynią to skutecznie dzięki umiejętności rozpoznawania miejsc, gdzie koncentruje się potencjalna zdobycz.</w:t>
      </w:r>
      <w:r w:rsidR="000D4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EE6" w:rsidRDefault="000D4473" w:rsidP="00A2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Polsce żyje około 20 gatunków dziennych ptaków drapieżnych i 9 gatunków sów. Dla jednych ptaków drapieżnych zdobyczą są głównie gryzonie, inne chwytają płazy i gady, jeszcze inne specjalizują się w chwytaniu ptaków. Sokół wędrowny ściga swe ofiary w powietrzu, polując zwykle na ptaki wielkości gołębia, pustułka poluje na wróble wśród bloków, kobuz potrafi złapać w locie jaskółkę, ale zjada również duże owady. Bieliki i rybołowy potrafią wyciągnąć ryby spod powierzchni wody. Myszołów lubi polować z tak zwanej „zasiadki”</w:t>
      </w:r>
      <w:r w:rsidR="0038124C">
        <w:rPr>
          <w:rFonts w:ascii="Times New Roman" w:hAnsi="Times New Roman" w:cs="Times New Roman"/>
          <w:sz w:val="24"/>
          <w:szCs w:val="24"/>
        </w:rPr>
        <w:t xml:space="preserve"> i czekać, aż gryzoń wyjdzie z ukrycia. Krogulec natomiast atakuje znienacka wśród drzew i krzewów. Jastrząb i orlik krzykliwy potrafią gonić swa naziemną zdobycz na piechotę, a trzmielojad wykopać z ziemi larwy os i trzmieli.</w:t>
      </w:r>
    </w:p>
    <w:p w:rsidR="0038124C" w:rsidRDefault="0038124C" w:rsidP="003B2E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Drapieżniki nocne i dzienne odróżnia pora polowania</w:t>
      </w:r>
      <w:r w:rsidR="00817115">
        <w:rPr>
          <w:rFonts w:ascii="Times New Roman" w:hAnsi="Times New Roman" w:cs="Times New Roman"/>
          <w:sz w:val="24"/>
          <w:szCs w:val="24"/>
        </w:rPr>
        <w:t>. Choć niektóre sowy potrafią zdobywać pokarm również w ciągu dnia, są one doskonale przystosowane do polowań w mroku nocy. Mają znacznie większe od ptaków dziennych oczy, a w czasie wykrywania ofiary kierują się głównie doskonałym słuchem. Dodatkowym ich atutem jest specjalna budowa piór, która umożliwia całkowicie bezszelestny lot.</w:t>
      </w:r>
    </w:p>
    <w:p w:rsidR="00817115" w:rsidRDefault="00817115" w:rsidP="003B2E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Dzienne ptaki drapieżne posiadają fenomenalny wzrok, który jest ich głównym zmysłem, wykorzystywanym podczas polowań. Rozwinęły ponadto zdolności bardzo szybkiego lotu podczas ataku. Cechy wspólne </w:t>
      </w:r>
      <w:r w:rsidR="003B2EE6">
        <w:rPr>
          <w:rFonts w:ascii="Times New Roman" w:hAnsi="Times New Roman" w:cs="Times New Roman"/>
          <w:sz w:val="24"/>
          <w:szCs w:val="24"/>
        </w:rPr>
        <w:t xml:space="preserve">charakterystyczne </w:t>
      </w:r>
      <w:r>
        <w:rPr>
          <w:rFonts w:ascii="Times New Roman" w:hAnsi="Times New Roman" w:cs="Times New Roman"/>
          <w:sz w:val="24"/>
          <w:szCs w:val="24"/>
        </w:rPr>
        <w:t>dla wszystkich ptaków drapieżnych</w:t>
      </w:r>
      <w:r w:rsidR="003B2EE6">
        <w:rPr>
          <w:rFonts w:ascii="Times New Roman" w:hAnsi="Times New Roman" w:cs="Times New Roman"/>
          <w:sz w:val="24"/>
          <w:szCs w:val="24"/>
        </w:rPr>
        <w:t xml:space="preserve"> to ostre zakrzywione pazury i dzioby, które służą do przytrzymywania i rozdrabniania ofiar.</w:t>
      </w:r>
    </w:p>
    <w:tbl>
      <w:tblPr>
        <w:tblStyle w:val="Tabela-Siatka"/>
        <w:tblW w:w="0" w:type="auto"/>
        <w:tblLook w:val="04A0"/>
      </w:tblPr>
      <w:tblGrid>
        <w:gridCol w:w="3535"/>
        <w:gridCol w:w="2669"/>
        <w:gridCol w:w="4402"/>
      </w:tblGrid>
      <w:tr w:rsidR="003B2EE6" w:rsidTr="00C43E28">
        <w:tc>
          <w:tcPr>
            <w:tcW w:w="3535" w:type="dxa"/>
            <w:tcBorders>
              <w:bottom w:val="nil"/>
            </w:tcBorders>
          </w:tcPr>
          <w:p w:rsidR="003B2EE6" w:rsidRPr="003B2EE6" w:rsidRDefault="003B2EE6" w:rsidP="003B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E6">
              <w:rPr>
                <w:rFonts w:ascii="Times New Roman" w:hAnsi="Times New Roman" w:cs="Times New Roman"/>
                <w:b/>
                <w:sz w:val="24"/>
                <w:szCs w:val="24"/>
              </w:rPr>
              <w:t>Umiejscowienie gniazda</w:t>
            </w:r>
          </w:p>
        </w:tc>
        <w:tc>
          <w:tcPr>
            <w:tcW w:w="2669" w:type="dxa"/>
            <w:tcBorders>
              <w:right w:val="nil"/>
            </w:tcBorders>
          </w:tcPr>
          <w:p w:rsidR="003B2EE6" w:rsidRPr="003B2EE6" w:rsidRDefault="003B2EE6" w:rsidP="003B2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B2EE6">
              <w:rPr>
                <w:rFonts w:ascii="Times New Roman" w:hAnsi="Times New Roman" w:cs="Times New Roman"/>
                <w:b/>
                <w:sz w:val="24"/>
                <w:szCs w:val="24"/>
              </w:rPr>
              <w:t>Przykłady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left w:val="nil"/>
            </w:tcBorders>
          </w:tcPr>
          <w:p w:rsidR="003B2EE6" w:rsidRDefault="003B2EE6" w:rsidP="003B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EE6">
              <w:rPr>
                <w:rFonts w:ascii="Times New Roman" w:hAnsi="Times New Roman" w:cs="Times New Roman"/>
                <w:b/>
                <w:sz w:val="24"/>
                <w:szCs w:val="24"/>
              </w:rPr>
              <w:t>drapieżników</w:t>
            </w:r>
          </w:p>
        </w:tc>
      </w:tr>
      <w:tr w:rsidR="003B2EE6" w:rsidTr="00C43E28">
        <w:tc>
          <w:tcPr>
            <w:tcW w:w="3535" w:type="dxa"/>
            <w:tcBorders>
              <w:top w:val="nil"/>
              <w:bottom w:val="single" w:sz="4" w:space="0" w:color="000000" w:themeColor="text1"/>
            </w:tcBorders>
          </w:tcPr>
          <w:p w:rsidR="003B2EE6" w:rsidRDefault="003B2EE6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bottom w:val="single" w:sz="4" w:space="0" w:color="000000" w:themeColor="text1"/>
            </w:tcBorders>
          </w:tcPr>
          <w:p w:rsidR="003B2EE6" w:rsidRPr="003B2EE6" w:rsidRDefault="003B2EE6" w:rsidP="003B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E6">
              <w:rPr>
                <w:rFonts w:ascii="Times New Roman" w:hAnsi="Times New Roman" w:cs="Times New Roman"/>
                <w:b/>
                <w:sz w:val="24"/>
                <w:szCs w:val="24"/>
              </w:rPr>
              <w:t>DZIENNY</w:t>
            </w:r>
          </w:p>
        </w:tc>
        <w:tc>
          <w:tcPr>
            <w:tcW w:w="4402" w:type="dxa"/>
            <w:tcBorders>
              <w:bottom w:val="single" w:sz="4" w:space="0" w:color="000000" w:themeColor="text1"/>
            </w:tcBorders>
          </w:tcPr>
          <w:p w:rsidR="003B2EE6" w:rsidRPr="003B2EE6" w:rsidRDefault="003B2EE6" w:rsidP="003B2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E6">
              <w:rPr>
                <w:rFonts w:ascii="Times New Roman" w:hAnsi="Times New Roman" w:cs="Times New Roman"/>
                <w:b/>
                <w:sz w:val="24"/>
                <w:szCs w:val="24"/>
              </w:rPr>
              <w:t>NOCNY</w:t>
            </w:r>
          </w:p>
        </w:tc>
      </w:tr>
      <w:tr w:rsidR="003B2EE6" w:rsidTr="00C43E28">
        <w:tc>
          <w:tcPr>
            <w:tcW w:w="3535" w:type="dxa"/>
            <w:tcBorders>
              <w:bottom w:val="nil"/>
            </w:tcBorders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drzewa</w:t>
            </w:r>
          </w:p>
        </w:tc>
        <w:tc>
          <w:tcPr>
            <w:tcW w:w="2669" w:type="dxa"/>
            <w:tcBorders>
              <w:bottom w:val="nil"/>
            </w:tcBorders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bielik</w:t>
            </w:r>
          </w:p>
        </w:tc>
        <w:tc>
          <w:tcPr>
            <w:tcW w:w="4402" w:type="dxa"/>
            <w:tcBorders>
              <w:bottom w:val="nil"/>
            </w:tcBorders>
          </w:tcPr>
          <w:p w:rsidR="003B2EE6" w:rsidRDefault="00C43E28" w:rsidP="00C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puszczyk (duże naturalne dziuple)</w:t>
            </w:r>
          </w:p>
        </w:tc>
      </w:tr>
      <w:tr w:rsidR="003B2EE6" w:rsidTr="00C43E28">
        <w:tc>
          <w:tcPr>
            <w:tcW w:w="3535" w:type="dxa"/>
            <w:tcBorders>
              <w:top w:val="nil"/>
            </w:tcBorders>
          </w:tcPr>
          <w:p w:rsidR="003B2EE6" w:rsidRDefault="003B2EE6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3B2EE6" w:rsidRDefault="003B2EE6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3B2EE6" w:rsidRDefault="00C43E28" w:rsidP="00C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sóweczka (dziuple dzięciołów)</w:t>
            </w:r>
          </w:p>
        </w:tc>
      </w:tr>
      <w:tr w:rsidR="003B2EE6" w:rsidTr="00C43E28">
        <w:tc>
          <w:tcPr>
            <w:tcW w:w="3535" w:type="dxa"/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pola, bagna, podmokłe łąki</w:t>
            </w:r>
          </w:p>
        </w:tc>
        <w:tc>
          <w:tcPr>
            <w:tcW w:w="2669" w:type="dxa"/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błotniaki</w:t>
            </w:r>
          </w:p>
        </w:tc>
        <w:tc>
          <w:tcPr>
            <w:tcW w:w="4402" w:type="dxa"/>
          </w:tcPr>
          <w:p w:rsidR="003B2EE6" w:rsidRDefault="00C43E28" w:rsidP="00C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sowa błotna</w:t>
            </w:r>
          </w:p>
        </w:tc>
      </w:tr>
      <w:tr w:rsidR="003B2EE6" w:rsidTr="00C43E28">
        <w:tc>
          <w:tcPr>
            <w:tcW w:w="3535" w:type="dxa"/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gniazda krukowatych</w:t>
            </w:r>
          </w:p>
        </w:tc>
        <w:tc>
          <w:tcPr>
            <w:tcW w:w="2669" w:type="dxa"/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kobuz</w:t>
            </w:r>
          </w:p>
        </w:tc>
        <w:tc>
          <w:tcPr>
            <w:tcW w:w="4402" w:type="dxa"/>
          </w:tcPr>
          <w:p w:rsidR="003B2EE6" w:rsidRDefault="00C43E28" w:rsidP="00C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sowa uszata</w:t>
            </w:r>
          </w:p>
        </w:tc>
      </w:tr>
      <w:tr w:rsidR="003B2EE6" w:rsidTr="00C43E28">
        <w:tc>
          <w:tcPr>
            <w:tcW w:w="3535" w:type="dxa"/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półki skalne</w:t>
            </w:r>
          </w:p>
        </w:tc>
        <w:tc>
          <w:tcPr>
            <w:tcW w:w="2669" w:type="dxa"/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orzeł przedni</w:t>
            </w:r>
          </w:p>
        </w:tc>
        <w:tc>
          <w:tcPr>
            <w:tcW w:w="4402" w:type="dxa"/>
          </w:tcPr>
          <w:p w:rsidR="003B2EE6" w:rsidRDefault="00C43E28" w:rsidP="00C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puchacz</w:t>
            </w:r>
          </w:p>
        </w:tc>
      </w:tr>
      <w:tr w:rsidR="003B2EE6" w:rsidTr="00C43E28">
        <w:tc>
          <w:tcPr>
            <w:tcW w:w="3535" w:type="dxa"/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strychy, wieże kościelne</w:t>
            </w:r>
          </w:p>
        </w:tc>
        <w:tc>
          <w:tcPr>
            <w:tcW w:w="2669" w:type="dxa"/>
          </w:tcPr>
          <w:p w:rsidR="003B2EE6" w:rsidRDefault="00C43E28" w:rsidP="003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pustułka</w:t>
            </w:r>
          </w:p>
        </w:tc>
        <w:tc>
          <w:tcPr>
            <w:tcW w:w="4402" w:type="dxa"/>
          </w:tcPr>
          <w:p w:rsidR="003B2EE6" w:rsidRDefault="00C43E28" w:rsidP="00C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płomykówka</w:t>
            </w:r>
          </w:p>
        </w:tc>
      </w:tr>
    </w:tbl>
    <w:p w:rsidR="003B2EE6" w:rsidRDefault="003B2EE6" w:rsidP="003B2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E19" w:rsidRDefault="00F94E19" w:rsidP="003B2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5C8" w:rsidRPr="006455C8" w:rsidRDefault="006455C8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 gatunków sów żyje w Polsce?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6455C8" w:rsidRDefault="006455C8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jaki sposób poluje sokół wędrowny?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 w:rsidR="00ED48B5">
        <w:rPr>
          <w:rFonts w:ascii="Times New Roman" w:hAnsi="Times New Roman" w:cs="Times New Roman"/>
          <w:sz w:val="24"/>
          <w:szCs w:val="24"/>
        </w:rPr>
        <w:t>…...</w:t>
      </w:r>
    </w:p>
    <w:p w:rsidR="00ED48B5" w:rsidRDefault="00ED48B5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8B5">
        <w:rPr>
          <w:rFonts w:ascii="Times New Roman" w:hAnsi="Times New Roman" w:cs="Times New Roman"/>
          <w:sz w:val="24"/>
          <w:szCs w:val="24"/>
        </w:rPr>
        <w:t>Które drapieżniki potrafią wyciąg</w:t>
      </w:r>
      <w:r>
        <w:rPr>
          <w:rFonts w:ascii="Times New Roman" w:hAnsi="Times New Roman" w:cs="Times New Roman"/>
          <w:sz w:val="24"/>
          <w:szCs w:val="24"/>
        </w:rPr>
        <w:t>nąć ryby spod powierzchni wody?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ED48B5" w:rsidRDefault="00ED48B5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poluje myszołów?  …………………………………………………………………………………</w:t>
      </w:r>
    </w:p>
    <w:p w:rsidR="00ED48B5" w:rsidRDefault="00ED48B5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żywi się trzmielojad?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…………………………………………………………………………...</w:t>
      </w:r>
    </w:p>
    <w:p w:rsidR="00ED48B5" w:rsidRDefault="00ED48B5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cechy umożliwiają polowanie drapieżnikom nocnym?</w:t>
      </w:r>
    </w:p>
    <w:p w:rsidR="00ED48B5" w:rsidRDefault="00ED48B5" w:rsidP="00CB4F9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D48B5" w:rsidRDefault="00ED48B5" w:rsidP="00CB4F9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675A8" w:rsidRDefault="00B675A8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czego służą ptakom drapieżnym zakrzywione pazury i dzioby?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FA7D26" w:rsidRDefault="00B675A8" w:rsidP="00CB4F9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FA7D26" w:rsidRDefault="00FA7D26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umiejscowione są gniazda następujących ptaków?</w:t>
      </w:r>
    </w:p>
    <w:p w:rsidR="00FA7D26" w:rsidRDefault="00126DA7" w:rsidP="00CB4F9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A7D26">
        <w:rPr>
          <w:rFonts w:ascii="Times New Roman" w:hAnsi="Times New Roman" w:cs="Times New Roman"/>
          <w:sz w:val="24"/>
          <w:szCs w:val="24"/>
        </w:rPr>
        <w:t>rła przedniego: ……………………………………………………………………………………</w:t>
      </w:r>
    </w:p>
    <w:p w:rsidR="00FA7D26" w:rsidRDefault="00126DA7" w:rsidP="00CB4F9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7D26">
        <w:rPr>
          <w:rFonts w:ascii="Times New Roman" w:hAnsi="Times New Roman" w:cs="Times New Roman"/>
          <w:sz w:val="24"/>
          <w:szCs w:val="24"/>
        </w:rPr>
        <w:t>łomykówki: ……………………………………………………………………………………….</w:t>
      </w:r>
    </w:p>
    <w:p w:rsidR="00FA7D26" w:rsidRDefault="00126DA7" w:rsidP="00CB4F9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7D26">
        <w:rPr>
          <w:rFonts w:ascii="Times New Roman" w:hAnsi="Times New Roman" w:cs="Times New Roman"/>
          <w:sz w:val="24"/>
          <w:szCs w:val="24"/>
        </w:rPr>
        <w:t>uszczyka: …………………………………………………………………………………………</w:t>
      </w:r>
    </w:p>
    <w:p w:rsidR="00CB4F98" w:rsidRDefault="00FA7D26" w:rsidP="00CB4F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 z drapieżników budują swoje gniazda </w:t>
      </w:r>
      <w:r w:rsidR="00ED48B5" w:rsidRPr="00FA7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</w:t>
      </w:r>
      <w:r w:rsidR="00CB4F98">
        <w:rPr>
          <w:rFonts w:ascii="Times New Roman" w:hAnsi="Times New Roman" w:cs="Times New Roman"/>
          <w:sz w:val="24"/>
          <w:szCs w:val="24"/>
        </w:rPr>
        <w:t>lach, bagnach i podmokłych łąkach?</w:t>
      </w:r>
    </w:p>
    <w:p w:rsidR="00F61C59" w:rsidRDefault="00CB4F98" w:rsidP="00CB4F9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D48B5" w:rsidRPr="00FA7D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D26E2" w:rsidRPr="00112B28" w:rsidRDefault="00ED48B5" w:rsidP="00112B2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D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1C59" w:rsidRPr="00F94E19">
        <w:rPr>
          <w:rFonts w:ascii="Baskerville Old Face" w:hAnsi="Baskerville Old Face" w:cs="Times New Roman"/>
          <w:b/>
          <w:i/>
          <w:sz w:val="24"/>
          <w:szCs w:val="24"/>
        </w:rPr>
        <w:t>PTASIE</w:t>
      </w:r>
      <w:r w:rsidR="00DD3F13" w:rsidRPr="00F94E19">
        <w:rPr>
          <w:rFonts w:ascii="Baskerville Old Face" w:hAnsi="Baskerville Old Face" w:cs="Times New Roman"/>
          <w:b/>
          <w:i/>
          <w:sz w:val="24"/>
          <w:szCs w:val="24"/>
        </w:rPr>
        <w:t xml:space="preserve"> </w:t>
      </w:r>
      <w:r w:rsidR="00F61C59" w:rsidRPr="00F94E19">
        <w:rPr>
          <w:rFonts w:ascii="Baskerville Old Face" w:hAnsi="Baskerville Old Face" w:cs="Times New Roman"/>
          <w:b/>
          <w:i/>
          <w:sz w:val="24"/>
          <w:szCs w:val="24"/>
        </w:rPr>
        <w:t xml:space="preserve"> W</w:t>
      </w:r>
      <w:r w:rsidR="00F61C59" w:rsidRPr="00F94E19">
        <w:rPr>
          <w:rFonts w:ascii="Times New Roman" w:hAnsi="Times New Roman" w:cs="Times New Roman"/>
          <w:b/>
          <w:i/>
          <w:sz w:val="24"/>
          <w:szCs w:val="24"/>
        </w:rPr>
        <w:t>Ę</w:t>
      </w:r>
      <w:r w:rsidR="00F61C59" w:rsidRPr="00F94E19">
        <w:rPr>
          <w:rFonts w:ascii="Baskerville Old Face" w:hAnsi="Baskerville Old Face" w:cs="Times New Roman"/>
          <w:b/>
          <w:i/>
          <w:sz w:val="24"/>
          <w:szCs w:val="24"/>
        </w:rPr>
        <w:t>DRÓWKI</w:t>
      </w:r>
      <w:r w:rsidR="000D26E2" w:rsidRPr="00F94E1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12B28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0D26E2" w:rsidRPr="00F94E1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D26E2">
        <w:rPr>
          <w:noProof/>
          <w:lang w:eastAsia="pl-PL"/>
        </w:rPr>
        <w:drawing>
          <wp:inline distT="0" distB="0" distL="0" distR="0">
            <wp:extent cx="2476500" cy="495300"/>
            <wp:effectExtent l="19050" t="0" r="0" b="0"/>
            <wp:docPr id="5" name="Obraz 4" descr="http://m.ocdn.eu/_m/da76e610d7f02997443e4d65e2d0dae9,14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.ocdn.eu/_m/da76e610d7f02997443e4d65e2d0dae9,14,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C5" w:rsidRPr="00FA7401" w:rsidRDefault="00F61C59" w:rsidP="00FA740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naszym kraju, wraz ze zmianami pór roku, miejsca pełne pożywienia i dogodne dla założenia gniazda zmieniają się w ciągu kilku miesięcy w nieprzyjazne, zimne pustkowia. Niektóre gatunki przystosowały się do tych zmian i potrafią znajdować pożywienie nawet pod warstwą śniegu i koczując</w:t>
      </w:r>
      <w:r w:rsidR="00DD3F13">
        <w:rPr>
          <w:rFonts w:ascii="Times New Roman" w:hAnsi="Times New Roman" w:cs="Times New Roman"/>
          <w:sz w:val="24"/>
          <w:szCs w:val="24"/>
        </w:rPr>
        <w:t xml:space="preserve">, przeczekać jesień i zimę. Inne korzystają z umiejętności latania i udają się w długą wędrówkę w cieplejsze rejony świata. Do najbardziej zapalonych długodystansowych wędrowców należą </w:t>
      </w:r>
      <w:r w:rsidR="00DD3F13" w:rsidRPr="0041099D">
        <w:rPr>
          <w:rFonts w:ascii="Times New Roman" w:hAnsi="Times New Roman" w:cs="Times New Roman"/>
          <w:sz w:val="24"/>
          <w:szCs w:val="24"/>
          <w:u w:val="single"/>
        </w:rPr>
        <w:t>bociany i jaskółki</w:t>
      </w:r>
      <w:r w:rsidR="00DD3F13">
        <w:rPr>
          <w:rFonts w:ascii="Times New Roman" w:hAnsi="Times New Roman" w:cs="Times New Roman"/>
          <w:sz w:val="24"/>
          <w:szCs w:val="24"/>
        </w:rPr>
        <w:t>.</w:t>
      </w:r>
    </w:p>
    <w:p w:rsidR="006678C5" w:rsidRDefault="006678C5" w:rsidP="006678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Bociany, które spotykamy w Polsce spędzają zimę w Afryce. Już w lutym rozpoczynają przygotowania do powrotu na lęgowiska, czyli miejsca, gdzie spędzą lato i wychowają pisklęta.</w:t>
      </w:r>
    </w:p>
    <w:p w:rsidR="006678C5" w:rsidRDefault="006678C5" w:rsidP="006678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gatunków bocianów żyje w Polsce?</w:t>
      </w:r>
    </w:p>
    <w:p w:rsidR="006678C5" w:rsidRDefault="006678C5" w:rsidP="006678C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gatunek</w:t>
      </w:r>
      <w:r w:rsidR="0041099D">
        <w:rPr>
          <w:rFonts w:ascii="Times New Roman" w:hAnsi="Times New Roman" w:cs="Times New Roman"/>
          <w:sz w:val="24"/>
          <w:szCs w:val="24"/>
        </w:rPr>
        <w:t>.</w:t>
      </w:r>
    </w:p>
    <w:p w:rsidR="006678C5" w:rsidRDefault="006678C5" w:rsidP="006678C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gatunki</w:t>
      </w:r>
      <w:r w:rsidR="0041099D">
        <w:rPr>
          <w:rFonts w:ascii="Times New Roman" w:hAnsi="Times New Roman" w:cs="Times New Roman"/>
          <w:sz w:val="24"/>
          <w:szCs w:val="24"/>
        </w:rPr>
        <w:t>.</w:t>
      </w:r>
    </w:p>
    <w:p w:rsidR="006678C5" w:rsidRDefault="006678C5" w:rsidP="006678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Lecąc bociany wykorzystują prądy wznoszącego się w górę</w:t>
      </w:r>
      <w:r w:rsidR="004255D9">
        <w:rPr>
          <w:rFonts w:ascii="Times New Roman" w:hAnsi="Times New Roman" w:cs="Times New Roman"/>
          <w:sz w:val="24"/>
          <w:szCs w:val="24"/>
        </w:rPr>
        <w:t xml:space="preserve"> ciepłego powietrza. Unoszą one bociany i pozwalają im lecieć lotem szybowcowym, bez poruszania skrzydłami. Taki lot jest możliwy dzięki temu, że:</w:t>
      </w:r>
    </w:p>
    <w:p w:rsidR="004255D9" w:rsidRDefault="004255D9" w:rsidP="004255D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Bocian jest niezwykle lekkim ptakiem</w:t>
      </w:r>
      <w:r w:rsidR="0041099D">
        <w:rPr>
          <w:rFonts w:ascii="Times New Roman" w:hAnsi="Times New Roman" w:cs="Times New Roman"/>
          <w:sz w:val="24"/>
          <w:szCs w:val="24"/>
        </w:rPr>
        <w:t>.</w:t>
      </w:r>
    </w:p>
    <w:p w:rsidR="004255D9" w:rsidRDefault="004255D9" w:rsidP="004255D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Rozłożone skrzydła bociana są szerokie, długie i palczasto rozwidlające się na końcu. Niosą jak skrzydła szybowca.</w:t>
      </w:r>
    </w:p>
    <w:p w:rsidR="00F94E19" w:rsidRDefault="00F94E19" w:rsidP="00F94E19">
      <w:pPr>
        <w:rPr>
          <w:rFonts w:ascii="Times New Roman" w:hAnsi="Times New Roman" w:cs="Times New Roman"/>
          <w:sz w:val="24"/>
          <w:szCs w:val="24"/>
        </w:rPr>
      </w:pPr>
    </w:p>
    <w:p w:rsidR="00F94E19" w:rsidRDefault="00F94E19" w:rsidP="00F94E19">
      <w:pPr>
        <w:rPr>
          <w:rFonts w:ascii="Times New Roman" w:hAnsi="Times New Roman" w:cs="Times New Roman"/>
          <w:sz w:val="24"/>
          <w:szCs w:val="24"/>
        </w:rPr>
      </w:pPr>
    </w:p>
    <w:p w:rsidR="00FA7401" w:rsidRPr="00F94E19" w:rsidRDefault="00FA7401" w:rsidP="00F94E19">
      <w:pPr>
        <w:rPr>
          <w:rFonts w:ascii="Times New Roman" w:hAnsi="Times New Roman" w:cs="Times New Roman"/>
          <w:sz w:val="24"/>
          <w:szCs w:val="24"/>
        </w:rPr>
      </w:pPr>
    </w:p>
    <w:p w:rsidR="0041099D" w:rsidRDefault="0041099D" w:rsidP="0041099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Bocian biały buduje gniazda:</w:t>
      </w:r>
    </w:p>
    <w:p w:rsidR="0041099D" w:rsidRDefault="0041099D" w:rsidP="0041099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na dachach budynków.</w:t>
      </w:r>
    </w:p>
    <w:p w:rsidR="0041099D" w:rsidRDefault="0041099D" w:rsidP="0041099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na drzewach.</w:t>
      </w:r>
    </w:p>
    <w:p w:rsidR="0041099D" w:rsidRDefault="0041099D" w:rsidP="0041099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dachach budynków, słupach linii wysokiego napięcia i drzewach.</w:t>
      </w:r>
    </w:p>
    <w:p w:rsidR="0041099D" w:rsidRDefault="0041099D" w:rsidP="0041099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prawdziwe jest stwierdzenie, że bocian zjada przede wszystkim żaby?</w:t>
      </w:r>
    </w:p>
    <w:p w:rsidR="0041099D" w:rsidRDefault="0041099D" w:rsidP="004109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</w:t>
      </w:r>
    </w:p>
    <w:p w:rsidR="0041099D" w:rsidRDefault="0041099D" w:rsidP="004109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41099D" w:rsidRDefault="0041099D" w:rsidP="0041099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samiec i samica bociana różnią się wyglądem?</w:t>
      </w:r>
    </w:p>
    <w:p w:rsidR="0041099D" w:rsidRDefault="0041099D" w:rsidP="0041099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Tak.</w:t>
      </w:r>
    </w:p>
    <w:p w:rsidR="00DC273D" w:rsidRPr="00FA7401" w:rsidRDefault="0041099D" w:rsidP="00FA740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41099D" w:rsidRDefault="00325108" w:rsidP="004109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Polsce gnieżdżą się trzy gatunki jaskółek. Podaj ich nazwy na podstawie poniższych opisów:</w:t>
      </w:r>
    </w:p>
    <w:p w:rsidR="00325108" w:rsidRDefault="00325108" w:rsidP="0032510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mocno rozwidlony ogon z długimi skrajnymi sterówkami i rdzawo ubarwione podgardle.</w:t>
      </w:r>
    </w:p>
    <w:p w:rsidR="00325108" w:rsidRDefault="00325108" w:rsidP="00325108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………………………………… .</w:t>
      </w:r>
    </w:p>
    <w:p w:rsidR="00325108" w:rsidRDefault="00325108" w:rsidP="0032510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ją charakterystyczny biały kuper, białe podgardle i stosunkowo krótki, rozwidlony ogon. Jest to ……………………………………….. .</w:t>
      </w:r>
    </w:p>
    <w:p w:rsidR="00325108" w:rsidRDefault="00325108" w:rsidP="0032510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najmniej okazał</w:t>
      </w:r>
      <w:r w:rsidR="00657BE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 jaskółek: szaro-brązowa z obrożą na białej piersi.</w:t>
      </w:r>
    </w:p>
    <w:p w:rsidR="00DC273D" w:rsidRPr="00F94E19" w:rsidRDefault="00325108" w:rsidP="00F94E19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………………………………… .</w:t>
      </w:r>
    </w:p>
    <w:p w:rsidR="00657BE4" w:rsidRPr="00657BE4" w:rsidRDefault="00657BE4" w:rsidP="00657B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 gniazda jaskółek wpisując w wyznaczone miejsca ich nazwy.</w:t>
      </w:r>
    </w:p>
    <w:p w:rsidR="00DC273D" w:rsidRDefault="000D26E2" w:rsidP="00325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28775" cy="16097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90675" cy="1343025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38375" cy="1609725"/>
            <wp:effectExtent l="19050" t="0" r="9525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3D" w:rsidRDefault="000D26E2" w:rsidP="00325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</w:t>
      </w:r>
    </w:p>
    <w:p w:rsidR="003C534D" w:rsidRDefault="003C534D" w:rsidP="003C53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Dość powszechnym zjawiskiem wśród ptaków jest tworzenie stad w czasie migracji.</w:t>
      </w:r>
      <w:r w:rsidR="00DC273D">
        <w:rPr>
          <w:rFonts w:ascii="Times New Roman" w:hAnsi="Times New Roman" w:cs="Times New Roman"/>
          <w:sz w:val="24"/>
          <w:szCs w:val="24"/>
        </w:rPr>
        <w:t xml:space="preserve"> Duże ptaki często podczas wędrówek formują </w:t>
      </w:r>
      <w:r w:rsidR="00DC273D" w:rsidRPr="00EF0EF2">
        <w:rPr>
          <w:rFonts w:ascii="Times New Roman" w:hAnsi="Times New Roman" w:cs="Times New Roman"/>
          <w:sz w:val="24"/>
          <w:szCs w:val="24"/>
          <w:u w:val="single"/>
        </w:rPr>
        <w:t>klucze</w:t>
      </w:r>
      <w:r w:rsidR="00DC273D">
        <w:rPr>
          <w:rFonts w:ascii="Times New Roman" w:hAnsi="Times New Roman" w:cs="Times New Roman"/>
          <w:sz w:val="24"/>
          <w:szCs w:val="24"/>
        </w:rPr>
        <w:t>. Oszczędza to ich siły, ponieważ ptak z przodu wytwarza zawirowania powietrza, które pomagają następnym osobnikom. Najcięższą pracę ma ptak otwierający klucz, więc osobniki na przedzie się zmieniają.</w:t>
      </w:r>
    </w:p>
    <w:p w:rsidR="00DC273D" w:rsidRDefault="00DC273D" w:rsidP="00DC27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dwa gatunki tych ptaków.</w:t>
      </w:r>
    </w:p>
    <w:p w:rsidR="00DC273D" w:rsidRPr="00DC273D" w:rsidRDefault="00DC273D" w:rsidP="00DC27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73D" w:rsidRDefault="00DC273D" w:rsidP="00FA7401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A7401" w:rsidRPr="00FA7401" w:rsidRDefault="00FA7401" w:rsidP="00FA7401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94E19" w:rsidRDefault="00F94E19" w:rsidP="00F94E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7401" w:rsidRPr="006E5AB8" w:rsidRDefault="00FA7401" w:rsidP="006E5AB8">
      <w:pPr>
        <w:rPr>
          <w:rFonts w:ascii="Times New Roman" w:hAnsi="Times New Roman" w:cs="Times New Roman"/>
          <w:sz w:val="24"/>
          <w:szCs w:val="24"/>
        </w:rPr>
      </w:pPr>
    </w:p>
    <w:p w:rsidR="00814B40" w:rsidRPr="00F33812" w:rsidRDefault="00814B40" w:rsidP="00F33812">
      <w:pPr>
        <w:rPr>
          <w:rFonts w:ascii="Baskerville Old Face" w:hAnsi="Baskerville Old Face" w:cs="Times New Roman"/>
          <w:b/>
          <w:i/>
          <w:sz w:val="24"/>
          <w:szCs w:val="24"/>
        </w:rPr>
      </w:pPr>
      <w:r w:rsidRPr="00F33812">
        <w:rPr>
          <w:rFonts w:ascii="Baskerville Old Face" w:hAnsi="Baskerville Old Face" w:cs="Times New Roman"/>
          <w:b/>
          <w:i/>
          <w:sz w:val="24"/>
          <w:szCs w:val="24"/>
        </w:rPr>
        <w:lastRenderedPageBreak/>
        <w:t>PTAKI  DOLINY  BARYCZY</w:t>
      </w:r>
      <w:r w:rsidRPr="00F33812">
        <w:rPr>
          <w:rFonts w:ascii="Baskerville Old Face" w:hAnsi="Baskerville Old Face" w:cs="Times New Roman"/>
          <w:b/>
          <w:i/>
          <w:sz w:val="24"/>
          <w:szCs w:val="24"/>
        </w:rPr>
        <w:tab/>
      </w:r>
    </w:p>
    <w:p w:rsidR="00814B40" w:rsidRDefault="00814B40" w:rsidP="00325108">
      <w:pPr>
        <w:pStyle w:val="Akapitzlist"/>
        <w:ind w:left="1080"/>
        <w:rPr>
          <w:rFonts w:ascii="Baskerville Old Face" w:hAnsi="Baskerville Old Face" w:cs="Times New Roman"/>
          <w:b/>
          <w:i/>
          <w:sz w:val="24"/>
          <w:szCs w:val="24"/>
        </w:rPr>
      </w:pPr>
    </w:p>
    <w:p w:rsidR="00B07396" w:rsidRPr="00B07396" w:rsidRDefault="00B07396" w:rsidP="00814B40">
      <w:pPr>
        <w:pStyle w:val="Akapitzlist"/>
        <w:numPr>
          <w:ilvl w:val="0"/>
          <w:numId w:val="1"/>
        </w:numPr>
        <w:rPr>
          <w:rFonts w:ascii="Baskerville Old Face" w:hAnsi="Baskerville Old Face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 na podstawie opisów ptaki żyjące na terenie Doliny Baryczy.</w:t>
      </w:r>
    </w:p>
    <w:p w:rsidR="00B07396" w:rsidRPr="00B07396" w:rsidRDefault="00B07396" w:rsidP="00B07396">
      <w:pPr>
        <w:pStyle w:val="Akapitzlist"/>
        <w:numPr>
          <w:ilvl w:val="0"/>
          <w:numId w:val="14"/>
        </w:numPr>
        <w:spacing w:line="360" w:lineRule="auto"/>
        <w:rPr>
          <w:rFonts w:ascii="Baskerville Old Face" w:hAnsi="Baskerville Old Face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Duży ptak gniazdujący w koloniach na drzewach, w locie trzymający szyję zgiętą na kształt litery „S”: …………………………………………………………….</w:t>
      </w:r>
    </w:p>
    <w:p w:rsidR="00B07396" w:rsidRPr="00B07396" w:rsidRDefault="00B07396" w:rsidP="00B07396">
      <w:pPr>
        <w:pStyle w:val="Akapitzlist"/>
        <w:numPr>
          <w:ilvl w:val="0"/>
          <w:numId w:val="14"/>
        </w:numPr>
        <w:spacing w:line="360" w:lineRule="auto"/>
        <w:rPr>
          <w:rFonts w:ascii="Baskerville Old Face" w:hAnsi="Baskerville Old Face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Czarny ptak</w:t>
      </w:r>
      <w:r w:rsidR="00EF0EF2">
        <w:rPr>
          <w:rFonts w:ascii="Times New Roman" w:hAnsi="Times New Roman" w:cs="Times New Roman"/>
          <w:sz w:val="24"/>
          <w:szCs w:val="24"/>
        </w:rPr>
        <w:t xml:space="preserve"> z delikatnym dziobem i białą tarczką</w:t>
      </w:r>
      <w:r>
        <w:rPr>
          <w:rFonts w:ascii="Times New Roman" w:hAnsi="Times New Roman" w:cs="Times New Roman"/>
          <w:sz w:val="24"/>
          <w:szCs w:val="24"/>
        </w:rPr>
        <w:t xml:space="preserve"> na czole, budujący gniazdo na platformie z roślinności (często mylony z kaczką): …………………………………………….</w:t>
      </w:r>
    </w:p>
    <w:p w:rsidR="00B07396" w:rsidRPr="00B07396" w:rsidRDefault="00B07396" w:rsidP="00B07396">
      <w:pPr>
        <w:pStyle w:val="Akapitzlist"/>
        <w:numPr>
          <w:ilvl w:val="0"/>
          <w:numId w:val="14"/>
        </w:numPr>
        <w:spacing w:line="360" w:lineRule="auto"/>
        <w:rPr>
          <w:rFonts w:ascii="Baskerville Old Face" w:hAnsi="Baskerville Old Face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szacie godowej ma na głowie dwa czarne czubki z piór, które szczególnie okazale prezentuje w czasie toków. Ostry wrzecionowaty dziób odróżnia go od zbliżonych wielkością kaczek:</w:t>
      </w:r>
    </w:p>
    <w:p w:rsidR="00B07396" w:rsidRDefault="00B07396" w:rsidP="00B07396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 .</w:t>
      </w:r>
    </w:p>
    <w:p w:rsidR="00B07396" w:rsidRDefault="001E7DDD" w:rsidP="00B0739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Dopasuj ptaka do jego gniazda:</w:t>
      </w:r>
    </w:p>
    <w:p w:rsidR="00B07396" w:rsidRPr="00087BF4" w:rsidRDefault="001E7DDD" w:rsidP="00087BF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381125" cy="1219200"/>
            <wp:effectExtent l="19050" t="0" r="9525" b="0"/>
            <wp:docPr id="19" name="Obraz 19" descr="See full siz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full size 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B. </w:t>
      </w:r>
      <w:r>
        <w:rPr>
          <w:noProof/>
          <w:lang w:eastAsia="pl-PL"/>
        </w:rPr>
        <w:drawing>
          <wp:inline distT="0" distB="0" distL="0" distR="0">
            <wp:extent cx="1381125" cy="1304925"/>
            <wp:effectExtent l="19050" t="0" r="9525" b="0"/>
            <wp:docPr id="22" name="Obraz 22" descr="http://t2.gstatic.com/images?q=tbn:ANd9GcSe_26c91lRaAmncLfLCh2yibcmFi_kjtYY37ApY_kT0c9SPnwbqAbYz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2.gstatic.com/images?q=tbn:ANd9GcSe_26c91lRaAmncLfLCh2yibcmFi_kjtYY37ApY_kT0c9SPnwbqAbYz8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C. </w:t>
      </w:r>
      <w:r>
        <w:rPr>
          <w:noProof/>
          <w:lang w:eastAsia="pl-PL"/>
        </w:rPr>
        <w:drawing>
          <wp:inline distT="0" distB="0" distL="0" distR="0">
            <wp:extent cx="1590675" cy="1152525"/>
            <wp:effectExtent l="19050" t="0" r="9525" b="0"/>
            <wp:docPr id="25" name="Obraz 25" descr="http://t2.gstatic.com/images?q=tbn:ANd9GcSoSt8QthPyocL3LbqXDS0NfBM5qOLuh74EU2g8ydo0aS9IStkayM58Eoz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2.gstatic.com/images?q=tbn:ANd9GcSoSt8QthPyocL3LbqXDS0NfBM5qOLuh74EU2g8ydo0aS9IStkayM58Eoz-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4" w:rsidRPr="00087BF4" w:rsidRDefault="00817774" w:rsidP="00087BF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Perkoz dwuczuby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Remiz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Trzciniak</w:t>
      </w:r>
    </w:p>
    <w:p w:rsidR="00817774" w:rsidRDefault="00817774" w:rsidP="0081777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Odpowiedź: </w:t>
      </w:r>
      <w:r>
        <w:rPr>
          <w:rFonts w:ascii="Times New Roman" w:hAnsi="Times New Roman" w:cs="Times New Roman"/>
          <w:sz w:val="24"/>
          <w:szCs w:val="24"/>
        </w:rPr>
        <w:tab/>
        <w:t>A - ……………</w:t>
      </w:r>
    </w:p>
    <w:p w:rsidR="00817774" w:rsidRDefault="00817774" w:rsidP="0081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- ……………</w:t>
      </w:r>
    </w:p>
    <w:p w:rsidR="00817774" w:rsidRDefault="00817774" w:rsidP="0081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 - ……………</w:t>
      </w:r>
    </w:p>
    <w:p w:rsidR="00B53D03" w:rsidRDefault="00817774" w:rsidP="008177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Kaczki wydobywają pożywienie spod wody. Sposób w jaki to czynią pozwala wyróżnić </w:t>
      </w:r>
      <w:r w:rsidR="00B53D03">
        <w:rPr>
          <w:rFonts w:ascii="Times New Roman" w:hAnsi="Times New Roman" w:cs="Times New Roman"/>
          <w:sz w:val="24"/>
          <w:szCs w:val="24"/>
        </w:rPr>
        <w:t xml:space="preserve">kaczki </w:t>
      </w:r>
      <w:r w:rsidR="00B53D03" w:rsidRPr="00B53D03">
        <w:rPr>
          <w:rFonts w:ascii="Times New Roman" w:hAnsi="Times New Roman" w:cs="Times New Roman"/>
          <w:b/>
          <w:sz w:val="24"/>
          <w:szCs w:val="24"/>
        </w:rPr>
        <w:t>pływające</w:t>
      </w:r>
      <w:r w:rsidR="00B53D03">
        <w:rPr>
          <w:rFonts w:ascii="Times New Roman" w:hAnsi="Times New Roman" w:cs="Times New Roman"/>
          <w:sz w:val="24"/>
          <w:szCs w:val="24"/>
        </w:rPr>
        <w:t xml:space="preserve"> – takie, które zanurzają tylko część ciała i skubią roślinność zanurzoną na płyciznach       i przy brzegach oraz </w:t>
      </w:r>
      <w:r w:rsidR="00B53D03" w:rsidRPr="00B53D03">
        <w:rPr>
          <w:rFonts w:ascii="Times New Roman" w:hAnsi="Times New Roman" w:cs="Times New Roman"/>
          <w:b/>
          <w:sz w:val="24"/>
          <w:szCs w:val="24"/>
        </w:rPr>
        <w:t>nurkujące</w:t>
      </w:r>
      <w:r w:rsidR="00B53D0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53D03">
        <w:rPr>
          <w:rFonts w:ascii="Times New Roman" w:hAnsi="Times New Roman" w:cs="Times New Roman"/>
          <w:sz w:val="24"/>
          <w:szCs w:val="24"/>
        </w:rPr>
        <w:t>te, które potrafią nurkować i wyciągać roślinność z większej głębokości. Wpisz w odpowiednie miejsca tabeli występujące na terenie Doliny Baryczy kaczki:</w:t>
      </w:r>
    </w:p>
    <w:p w:rsidR="00B53D03" w:rsidRDefault="00B53D03" w:rsidP="00087BF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53D03">
        <w:rPr>
          <w:rFonts w:ascii="Times New Roman" w:hAnsi="Times New Roman" w:cs="Times New Roman"/>
          <w:i/>
          <w:sz w:val="24"/>
          <w:szCs w:val="24"/>
        </w:rPr>
        <w:t>krakwa, nurogęś, gągoł, cyraneczka, krzyżówka, sołtys, płaskonos, podgorzałka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AB8" w:rsidRPr="00087BF4" w:rsidRDefault="006E5AB8" w:rsidP="00087B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980"/>
        <w:gridCol w:w="4982"/>
      </w:tblGrid>
      <w:tr w:rsidR="00B53D03" w:rsidTr="00B53D03">
        <w:tc>
          <w:tcPr>
            <w:tcW w:w="5303" w:type="dxa"/>
          </w:tcPr>
          <w:p w:rsidR="00B53D03" w:rsidRP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03">
              <w:rPr>
                <w:rFonts w:ascii="Times New Roman" w:hAnsi="Times New Roman" w:cs="Times New Roman"/>
                <w:b/>
                <w:sz w:val="24"/>
                <w:szCs w:val="24"/>
              </w:rPr>
              <w:t>pływające</w:t>
            </w:r>
          </w:p>
        </w:tc>
        <w:tc>
          <w:tcPr>
            <w:tcW w:w="5303" w:type="dxa"/>
          </w:tcPr>
          <w:p w:rsidR="00B53D03" w:rsidRP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03">
              <w:rPr>
                <w:rFonts w:ascii="Times New Roman" w:hAnsi="Times New Roman" w:cs="Times New Roman"/>
                <w:b/>
                <w:sz w:val="24"/>
                <w:szCs w:val="24"/>
              </w:rPr>
              <w:t>nurkujące</w:t>
            </w:r>
          </w:p>
        </w:tc>
      </w:tr>
      <w:tr w:rsidR="00B53D03" w:rsidTr="00B53D03">
        <w:tc>
          <w:tcPr>
            <w:tcW w:w="5303" w:type="dxa"/>
          </w:tcPr>
          <w:p w:rsid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03" w:rsidTr="00B53D03">
        <w:tc>
          <w:tcPr>
            <w:tcW w:w="5303" w:type="dxa"/>
          </w:tcPr>
          <w:p w:rsid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03" w:rsidTr="00B53D03">
        <w:tc>
          <w:tcPr>
            <w:tcW w:w="5303" w:type="dxa"/>
          </w:tcPr>
          <w:p w:rsid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03" w:rsidTr="00B53D03">
        <w:tc>
          <w:tcPr>
            <w:tcW w:w="5303" w:type="dxa"/>
          </w:tcPr>
          <w:p w:rsid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B53D03" w:rsidRDefault="00B53D03" w:rsidP="00B53D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AB8" w:rsidRDefault="006E5AB8" w:rsidP="006E5A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53D03" w:rsidRPr="00087BF4" w:rsidRDefault="00022ADE" w:rsidP="00087B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BF4">
        <w:rPr>
          <w:rFonts w:ascii="Times New Roman" w:hAnsi="Times New Roman" w:cs="Times New Roman"/>
          <w:sz w:val="24"/>
          <w:szCs w:val="24"/>
        </w:rPr>
        <w:t>Czym charakteryzują się wymienione poniżej ptaki?</w:t>
      </w:r>
    </w:p>
    <w:p w:rsidR="00797C92" w:rsidRDefault="00797C92" w:rsidP="00797C9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Kowalik …………………………………………………………………………………………….</w:t>
      </w:r>
    </w:p>
    <w:p w:rsidR="00797C92" w:rsidRPr="00B53D03" w:rsidRDefault="00022ADE" w:rsidP="00797C92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Bąk</w:t>
      </w:r>
      <w:r w:rsidR="00797C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25108" w:rsidRPr="00410C7C" w:rsidRDefault="00B07396" w:rsidP="00410C7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Baskerville Old Face" w:hAnsi="Baskerville Old Face" w:cs="Times New Roman"/>
          <w:b/>
          <w:i/>
          <w:sz w:val="24"/>
          <w:szCs w:val="24"/>
        </w:rPr>
        <w:tab/>
      </w:r>
      <w:r w:rsidR="00814B40" w:rsidRPr="00B07396">
        <w:rPr>
          <w:rFonts w:ascii="Baskerville Old Face" w:hAnsi="Baskerville Old Face" w:cs="Times New Roman"/>
          <w:b/>
          <w:i/>
          <w:sz w:val="24"/>
          <w:szCs w:val="24"/>
        </w:rPr>
        <w:tab/>
      </w:r>
      <w:r w:rsidR="00814B40" w:rsidRPr="00B07396">
        <w:rPr>
          <w:rFonts w:ascii="Baskerville Old Face" w:hAnsi="Baskerville Old Face" w:cs="Times New Roman"/>
          <w:b/>
          <w:i/>
          <w:sz w:val="24"/>
          <w:szCs w:val="24"/>
        </w:rPr>
        <w:tab/>
      </w:r>
      <w:r w:rsidR="00814B40" w:rsidRPr="00B07396">
        <w:rPr>
          <w:rFonts w:ascii="Baskerville Old Face" w:hAnsi="Baskerville Old Face" w:cs="Times New Roman"/>
          <w:b/>
          <w:i/>
          <w:sz w:val="24"/>
          <w:szCs w:val="24"/>
        </w:rPr>
        <w:tab/>
      </w:r>
      <w:r w:rsidR="00814B40" w:rsidRPr="00B07396">
        <w:rPr>
          <w:rFonts w:ascii="Baskerville Old Face" w:hAnsi="Baskerville Old Face" w:cs="Times New Roman"/>
          <w:b/>
          <w:i/>
          <w:sz w:val="24"/>
          <w:szCs w:val="24"/>
        </w:rPr>
        <w:tab/>
      </w:r>
      <w:r w:rsidR="00814B40" w:rsidRPr="00B07396">
        <w:rPr>
          <w:rFonts w:ascii="Baskerville Old Face" w:hAnsi="Baskerville Old Face" w:cs="Times New Roman"/>
          <w:b/>
          <w:i/>
          <w:sz w:val="24"/>
          <w:szCs w:val="24"/>
        </w:rPr>
        <w:tab/>
      </w:r>
      <w:r w:rsidR="00410C7C" w:rsidRPr="00410C7C">
        <w:rPr>
          <w:rFonts w:ascii="Baskerville Old Face" w:hAnsi="Baskerville Old Face" w:cs="Times New Roman"/>
          <w:i/>
          <w:sz w:val="24"/>
          <w:szCs w:val="24"/>
        </w:rPr>
        <w:t>Opracowa</w:t>
      </w:r>
      <w:r w:rsidR="00410C7C" w:rsidRPr="00410C7C">
        <w:rPr>
          <w:rFonts w:ascii="Times New Roman" w:hAnsi="Times New Roman" w:cs="Times New Roman"/>
          <w:i/>
          <w:sz w:val="24"/>
          <w:szCs w:val="24"/>
        </w:rPr>
        <w:t>ła: Małgorzata Kulik</w:t>
      </w:r>
    </w:p>
    <w:p w:rsidR="00F61C59" w:rsidRPr="00F61C59" w:rsidRDefault="00F61C59" w:rsidP="00F61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61C59" w:rsidRPr="00F61C59" w:rsidSect="00B028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64" w:rsidRDefault="00FF3564" w:rsidP="0065744A">
      <w:pPr>
        <w:spacing w:after="0" w:line="240" w:lineRule="auto"/>
      </w:pPr>
      <w:r>
        <w:separator/>
      </w:r>
    </w:p>
  </w:endnote>
  <w:endnote w:type="continuationSeparator" w:id="1">
    <w:p w:rsidR="00FF3564" w:rsidRDefault="00FF3564" w:rsidP="0065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A" w:rsidRDefault="006574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766"/>
      <w:docPartObj>
        <w:docPartGallery w:val="Page Numbers (Bottom of Page)"/>
        <w:docPartUnique/>
      </w:docPartObj>
    </w:sdtPr>
    <w:sdtContent>
      <w:p w:rsidR="0065744A" w:rsidRDefault="00C260F5">
        <w:pPr>
          <w:pStyle w:val="Stopka"/>
          <w:jc w:val="center"/>
        </w:pPr>
        <w:fldSimple w:instr=" PAGE   \* MERGEFORMAT ">
          <w:r w:rsidR="00410C7C">
            <w:rPr>
              <w:noProof/>
            </w:rPr>
            <w:t>4</w:t>
          </w:r>
        </w:fldSimple>
      </w:p>
    </w:sdtContent>
  </w:sdt>
  <w:p w:rsidR="0065744A" w:rsidRDefault="0065744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A" w:rsidRDefault="006574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64" w:rsidRDefault="00FF3564" w:rsidP="0065744A">
      <w:pPr>
        <w:spacing w:after="0" w:line="240" w:lineRule="auto"/>
      </w:pPr>
      <w:r>
        <w:separator/>
      </w:r>
    </w:p>
  </w:footnote>
  <w:footnote w:type="continuationSeparator" w:id="1">
    <w:p w:rsidR="00FF3564" w:rsidRDefault="00FF3564" w:rsidP="0065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A" w:rsidRDefault="006574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A" w:rsidRDefault="0065744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4A" w:rsidRDefault="006574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E6F"/>
    <w:multiLevelType w:val="hybridMultilevel"/>
    <w:tmpl w:val="40008C66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D238E7"/>
    <w:multiLevelType w:val="hybridMultilevel"/>
    <w:tmpl w:val="6C70973E"/>
    <w:lvl w:ilvl="0" w:tplc="25442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C3FE7"/>
    <w:multiLevelType w:val="hybridMultilevel"/>
    <w:tmpl w:val="8DA436D8"/>
    <w:lvl w:ilvl="0" w:tplc="54581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716A"/>
    <w:multiLevelType w:val="hybridMultilevel"/>
    <w:tmpl w:val="523E936E"/>
    <w:lvl w:ilvl="0" w:tplc="676C1A8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77E9B"/>
    <w:multiLevelType w:val="hybridMultilevel"/>
    <w:tmpl w:val="266EA6B8"/>
    <w:lvl w:ilvl="0" w:tplc="B268E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4B7B74"/>
    <w:multiLevelType w:val="hybridMultilevel"/>
    <w:tmpl w:val="A75867F6"/>
    <w:lvl w:ilvl="0" w:tplc="999A3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CC67FA"/>
    <w:multiLevelType w:val="hybridMultilevel"/>
    <w:tmpl w:val="4D0AD968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3906DC"/>
    <w:multiLevelType w:val="hybridMultilevel"/>
    <w:tmpl w:val="1C30A000"/>
    <w:lvl w:ilvl="0" w:tplc="E40E8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DE204B"/>
    <w:multiLevelType w:val="hybridMultilevel"/>
    <w:tmpl w:val="1D60597E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872D6B"/>
    <w:multiLevelType w:val="hybridMultilevel"/>
    <w:tmpl w:val="037AB81A"/>
    <w:lvl w:ilvl="0" w:tplc="32CE5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2E0358"/>
    <w:multiLevelType w:val="hybridMultilevel"/>
    <w:tmpl w:val="EACAE7D4"/>
    <w:lvl w:ilvl="0" w:tplc="51F0F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BD028E"/>
    <w:multiLevelType w:val="hybridMultilevel"/>
    <w:tmpl w:val="5B1A46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D1751D"/>
    <w:multiLevelType w:val="hybridMultilevel"/>
    <w:tmpl w:val="3D369E4C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EAD3BAC"/>
    <w:multiLevelType w:val="hybridMultilevel"/>
    <w:tmpl w:val="7CA2B2FC"/>
    <w:lvl w:ilvl="0" w:tplc="BAACF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2D5A38"/>
    <w:multiLevelType w:val="hybridMultilevel"/>
    <w:tmpl w:val="C9763FF2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76C4337"/>
    <w:multiLevelType w:val="hybridMultilevel"/>
    <w:tmpl w:val="F6663238"/>
    <w:lvl w:ilvl="0" w:tplc="2DAA4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E81BCE"/>
    <w:multiLevelType w:val="hybridMultilevel"/>
    <w:tmpl w:val="A95CA286"/>
    <w:lvl w:ilvl="0" w:tplc="044AC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"/>
  </w:num>
  <w:num w:numId="13">
    <w:abstractNumId w:val="16"/>
  </w:num>
  <w:num w:numId="14">
    <w:abstractNumId w:val="3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6DC"/>
    <w:rsid w:val="00022ADE"/>
    <w:rsid w:val="00087BF4"/>
    <w:rsid w:val="000D26E2"/>
    <w:rsid w:val="000D4473"/>
    <w:rsid w:val="00112B28"/>
    <w:rsid w:val="00126DA7"/>
    <w:rsid w:val="001E7DDD"/>
    <w:rsid w:val="00325108"/>
    <w:rsid w:val="0038124C"/>
    <w:rsid w:val="003B2EE6"/>
    <w:rsid w:val="003B5A23"/>
    <w:rsid w:val="003C534D"/>
    <w:rsid w:val="0041099D"/>
    <w:rsid w:val="00410C7C"/>
    <w:rsid w:val="0041689D"/>
    <w:rsid w:val="004255D9"/>
    <w:rsid w:val="0049649B"/>
    <w:rsid w:val="005C60C4"/>
    <w:rsid w:val="006223FF"/>
    <w:rsid w:val="006455C8"/>
    <w:rsid w:val="0065744A"/>
    <w:rsid w:val="00657BE4"/>
    <w:rsid w:val="006638F1"/>
    <w:rsid w:val="006678C5"/>
    <w:rsid w:val="006B5EC1"/>
    <w:rsid w:val="006E5AB8"/>
    <w:rsid w:val="007276DC"/>
    <w:rsid w:val="00797C92"/>
    <w:rsid w:val="007C0BA4"/>
    <w:rsid w:val="00814B40"/>
    <w:rsid w:val="00817115"/>
    <w:rsid w:val="00817774"/>
    <w:rsid w:val="009003CB"/>
    <w:rsid w:val="00A27705"/>
    <w:rsid w:val="00B02864"/>
    <w:rsid w:val="00B07396"/>
    <w:rsid w:val="00B41EE0"/>
    <w:rsid w:val="00B52C7D"/>
    <w:rsid w:val="00B53D03"/>
    <w:rsid w:val="00B675A8"/>
    <w:rsid w:val="00BB3BF3"/>
    <w:rsid w:val="00C260F5"/>
    <w:rsid w:val="00C43E28"/>
    <w:rsid w:val="00CB4F98"/>
    <w:rsid w:val="00CB7EFD"/>
    <w:rsid w:val="00CD63F5"/>
    <w:rsid w:val="00DC273D"/>
    <w:rsid w:val="00DD3F13"/>
    <w:rsid w:val="00E5517F"/>
    <w:rsid w:val="00ED48B5"/>
    <w:rsid w:val="00EF0EF2"/>
    <w:rsid w:val="00F33812"/>
    <w:rsid w:val="00F61C59"/>
    <w:rsid w:val="00F94E19"/>
    <w:rsid w:val="00FA7401"/>
    <w:rsid w:val="00FA7D26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6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B2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55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5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44A"/>
  </w:style>
  <w:style w:type="paragraph" w:styleId="Stopka">
    <w:name w:val="footer"/>
    <w:basedOn w:val="Normalny"/>
    <w:link w:val="StopkaZnak"/>
    <w:uiPriority w:val="99"/>
    <w:unhideWhenUsed/>
    <w:rsid w:val="0065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21</cp:revision>
  <dcterms:created xsi:type="dcterms:W3CDTF">2013-04-03T19:52:00Z</dcterms:created>
  <dcterms:modified xsi:type="dcterms:W3CDTF">2014-09-02T17:12:00Z</dcterms:modified>
</cp:coreProperties>
</file>