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87" w:rsidRPr="002F4887" w:rsidRDefault="002F4887" w:rsidP="002F4887">
      <w:pPr>
        <w:rPr>
          <w:b/>
          <w:bCs/>
        </w:rPr>
      </w:pPr>
      <w:r w:rsidRPr="002F4887">
        <w:rPr>
          <w:b/>
          <w:bCs/>
        </w:rPr>
        <w:t>Kapliczki w moim sąsiedztwie (scenariusz)</w:t>
      </w:r>
    </w:p>
    <w:p w:rsidR="002F4887" w:rsidRPr="002F4887" w:rsidRDefault="002F4887" w:rsidP="002F4887">
      <w:r w:rsidRPr="002F4887">
        <w:rPr>
          <w:b/>
          <w:bCs/>
        </w:rPr>
        <w:t>Temat: </w:t>
      </w:r>
      <w:r w:rsidRPr="002F4887">
        <w:t>Kultura i sztuka</w:t>
      </w:r>
      <w:r w:rsidRPr="002F4887">
        <w:br/>
      </w:r>
      <w:r w:rsidRPr="002F4887">
        <w:rPr>
          <w:b/>
          <w:bCs/>
        </w:rPr>
        <w:t>Powiązane przedmioty nauczania:</w:t>
      </w:r>
      <w:r w:rsidRPr="002F4887">
        <w:br/>
      </w:r>
    </w:p>
    <w:p w:rsidR="002F4887" w:rsidRPr="002F4887" w:rsidRDefault="002F4887" w:rsidP="002F4887">
      <w:pPr>
        <w:numPr>
          <w:ilvl w:val="0"/>
          <w:numId w:val="1"/>
        </w:numPr>
      </w:pPr>
      <w:r w:rsidRPr="002F4887">
        <w:t>Język polski</w:t>
      </w:r>
    </w:p>
    <w:p w:rsidR="002F4887" w:rsidRPr="002F4887" w:rsidRDefault="002F4887" w:rsidP="002F4887">
      <w:pPr>
        <w:numPr>
          <w:ilvl w:val="0"/>
          <w:numId w:val="1"/>
        </w:numPr>
      </w:pPr>
      <w:r w:rsidRPr="002F4887">
        <w:t>Wiedza o kulturze</w:t>
      </w:r>
    </w:p>
    <w:p w:rsidR="002F4887" w:rsidRPr="002F4887" w:rsidRDefault="002F4887" w:rsidP="002F4887">
      <w:pPr>
        <w:numPr>
          <w:ilvl w:val="0"/>
          <w:numId w:val="1"/>
        </w:numPr>
      </w:pPr>
      <w:r w:rsidRPr="002F4887">
        <w:t>Sztuka</w:t>
      </w:r>
    </w:p>
    <w:p w:rsidR="002F4887" w:rsidRPr="002F4887" w:rsidRDefault="002F4887" w:rsidP="002F4887">
      <w:pPr>
        <w:numPr>
          <w:ilvl w:val="0"/>
          <w:numId w:val="1"/>
        </w:numPr>
      </w:pPr>
      <w:r w:rsidRPr="002F4887">
        <w:t>Plastyka</w:t>
      </w:r>
    </w:p>
    <w:p w:rsidR="002F4887" w:rsidRPr="002F4887" w:rsidRDefault="002F4887" w:rsidP="002F4887">
      <w:pPr>
        <w:numPr>
          <w:ilvl w:val="0"/>
          <w:numId w:val="1"/>
        </w:numPr>
      </w:pPr>
      <w:r w:rsidRPr="002F4887">
        <w:t>Wiedza o regionie</w:t>
      </w:r>
    </w:p>
    <w:p w:rsidR="002F4887" w:rsidRPr="002F4887" w:rsidRDefault="002F4887" w:rsidP="002F4887">
      <w:r w:rsidRPr="002F4887">
        <w:rPr>
          <w:b/>
          <w:bCs/>
        </w:rPr>
        <w:t>Metody pracy</w:t>
      </w:r>
      <w:r w:rsidRPr="002F4887">
        <w:br/>
      </w:r>
    </w:p>
    <w:p w:rsidR="002F4887" w:rsidRPr="002F4887" w:rsidRDefault="002F4887" w:rsidP="002F4887">
      <w:pPr>
        <w:numPr>
          <w:ilvl w:val="0"/>
          <w:numId w:val="2"/>
        </w:numPr>
      </w:pPr>
      <w:r w:rsidRPr="002F4887">
        <w:t>Burza mózgów</w:t>
      </w:r>
    </w:p>
    <w:p w:rsidR="002F4887" w:rsidRPr="002F4887" w:rsidRDefault="002F4887" w:rsidP="002F4887">
      <w:pPr>
        <w:numPr>
          <w:ilvl w:val="0"/>
          <w:numId w:val="2"/>
        </w:numPr>
      </w:pPr>
      <w:r w:rsidRPr="002F4887">
        <w:t>Dyskusja</w:t>
      </w:r>
    </w:p>
    <w:p w:rsidR="002F4887" w:rsidRPr="002F4887" w:rsidRDefault="002F4887" w:rsidP="002F4887">
      <w:pPr>
        <w:numPr>
          <w:ilvl w:val="0"/>
          <w:numId w:val="2"/>
        </w:numPr>
      </w:pPr>
      <w:r w:rsidRPr="002F4887">
        <w:t>Pogadanka</w:t>
      </w:r>
    </w:p>
    <w:p w:rsidR="002F4887" w:rsidRPr="002F4887" w:rsidRDefault="002F4887" w:rsidP="002F4887">
      <w:pPr>
        <w:numPr>
          <w:ilvl w:val="0"/>
          <w:numId w:val="2"/>
        </w:numPr>
      </w:pPr>
      <w:r w:rsidRPr="002F4887">
        <w:t>Praca z mapą</w:t>
      </w:r>
    </w:p>
    <w:p w:rsidR="002F4887" w:rsidRPr="002F4887" w:rsidRDefault="002F4887" w:rsidP="002F4887">
      <w:pPr>
        <w:numPr>
          <w:ilvl w:val="0"/>
          <w:numId w:val="2"/>
        </w:numPr>
      </w:pPr>
      <w:r w:rsidRPr="002F4887">
        <w:t>Wycieczka</w:t>
      </w:r>
    </w:p>
    <w:p w:rsidR="002F4887" w:rsidRPr="002F4887" w:rsidRDefault="002F4887" w:rsidP="002F4887">
      <w:pPr>
        <w:numPr>
          <w:ilvl w:val="0"/>
          <w:numId w:val="2"/>
        </w:numPr>
      </w:pPr>
      <w:r w:rsidRPr="002F4887">
        <w:t>Praca w grupach</w:t>
      </w:r>
    </w:p>
    <w:p w:rsidR="002F4887" w:rsidRPr="002F4887" w:rsidRDefault="002F4887" w:rsidP="002F4887">
      <w:pPr>
        <w:numPr>
          <w:ilvl w:val="0"/>
          <w:numId w:val="2"/>
        </w:numPr>
      </w:pPr>
      <w:r w:rsidRPr="002F4887">
        <w:t>Praca z komputerem</w:t>
      </w:r>
    </w:p>
    <w:p w:rsidR="002F4887" w:rsidRPr="002F4887" w:rsidRDefault="002F4887" w:rsidP="002F4887">
      <w:pPr>
        <w:numPr>
          <w:ilvl w:val="0"/>
          <w:numId w:val="2"/>
        </w:numPr>
      </w:pPr>
      <w:r w:rsidRPr="002F4887">
        <w:t>Prezentacja</w:t>
      </w:r>
    </w:p>
    <w:p w:rsidR="002F4887" w:rsidRPr="002F4887" w:rsidRDefault="002F4887" w:rsidP="002F4887">
      <w:r w:rsidRPr="002F4887">
        <w:rPr>
          <w:b/>
          <w:bCs/>
        </w:rPr>
        <w:t>Autor: </w:t>
      </w:r>
      <w:r w:rsidR="00932CA4">
        <w:rPr>
          <w:b/>
          <w:bCs/>
        </w:rPr>
        <w:t>Irena Puchalska</w:t>
      </w:r>
      <w:r w:rsidRPr="002F4887">
        <w:br/>
      </w:r>
      <w:r w:rsidRPr="002F4887">
        <w:rPr>
          <w:b/>
          <w:bCs/>
        </w:rPr>
        <w:t>Czas trwania lekcji: </w:t>
      </w:r>
      <w:r w:rsidRPr="002F4887">
        <w:t>45 min.</w:t>
      </w:r>
      <w:r w:rsidRPr="002F4887">
        <w:br/>
      </w:r>
      <w:r w:rsidRPr="002F4887">
        <w:rPr>
          <w:b/>
          <w:bCs/>
        </w:rPr>
        <w:t>Grupa docel</w:t>
      </w:r>
      <w:r w:rsidR="00932CA4">
        <w:rPr>
          <w:b/>
          <w:bCs/>
        </w:rPr>
        <w:t>owa (uczniowie): Gimnazjum</w:t>
      </w:r>
      <w:r w:rsidRPr="002F4887">
        <w:br/>
      </w:r>
      <w:r w:rsidRPr="002F4887">
        <w:br/>
      </w:r>
      <w:r w:rsidRPr="002F4887">
        <w:rPr>
          <w:b/>
          <w:bCs/>
        </w:rPr>
        <w:t>Streszczenie:</w:t>
      </w:r>
      <w:r w:rsidRPr="002F4887">
        <w:br/>
      </w:r>
    </w:p>
    <w:p w:rsidR="002F4887" w:rsidRPr="002F4887" w:rsidRDefault="002F4887" w:rsidP="002F4887">
      <w:r w:rsidRPr="002F4887">
        <w:t xml:space="preserve">Zajęcia rozpoczynają się pogadanką na temat charakterystycznych elementów krajobrazu w danej okolicy, ze szczególnym zwróceniem uwagi na kapliczki i krzyże przydrożne. Wprowadzone zostaje pojęcie "dominat w krajobrazie". W drugiej części zajęć uczniowie zostają podzieleni na grupy, otrzymują fotografie kapliczek, których lokalizacje potem odnajdują na mapie. Na koniec zostaje </w:t>
      </w:r>
      <w:r w:rsidR="00932CA4">
        <w:t>odczytany wiersz i wywiązuje się</w:t>
      </w:r>
      <w:r w:rsidRPr="002F4887">
        <w:t xml:space="preserve"> dyskusja.</w:t>
      </w:r>
    </w:p>
    <w:p w:rsidR="002F4887" w:rsidRPr="002F4887" w:rsidRDefault="002F4887" w:rsidP="002F4887">
      <w:r w:rsidRPr="002F4887">
        <w:t> </w:t>
      </w:r>
    </w:p>
    <w:p w:rsidR="002F4887" w:rsidRPr="002F4887" w:rsidRDefault="002F4887" w:rsidP="002F4887">
      <w:r w:rsidRPr="002F4887">
        <w:br/>
      </w:r>
    </w:p>
    <w:p w:rsidR="002F4887" w:rsidRPr="002F4887" w:rsidRDefault="002F4887" w:rsidP="002F4887">
      <w:pPr>
        <w:rPr>
          <w:vanish/>
        </w:rPr>
      </w:pPr>
      <w:r w:rsidRPr="002F4887">
        <w:rPr>
          <w:vanish/>
        </w:rPr>
        <w:t>Początek formularza</w:t>
      </w:r>
    </w:p>
    <w:p w:rsidR="002F4887" w:rsidRPr="002F4887" w:rsidRDefault="002F4887" w:rsidP="002F4887">
      <w:r w:rsidRPr="002F4887">
        <w:rPr>
          <w:b/>
          <w:bCs/>
        </w:rPr>
        <w:t>Cele zajęć:</w:t>
      </w:r>
    </w:p>
    <w:p w:rsidR="002F4887" w:rsidRPr="002F4887" w:rsidRDefault="002F4887" w:rsidP="002F4887">
      <w:r w:rsidRPr="002F4887">
        <w:br/>
      </w:r>
      <w:r w:rsidRPr="002F4887">
        <w:rPr>
          <w:b/>
          <w:bCs/>
        </w:rPr>
        <w:t>Cel ogólny:</w:t>
      </w:r>
    </w:p>
    <w:p w:rsidR="002F4887" w:rsidRPr="002F4887" w:rsidRDefault="002F4887" w:rsidP="002F4887">
      <w:pPr>
        <w:numPr>
          <w:ilvl w:val="0"/>
          <w:numId w:val="3"/>
        </w:numPr>
      </w:pPr>
      <w:r w:rsidRPr="002F4887">
        <w:lastRenderedPageBreak/>
        <w:t>zwrócenie uwagi na walory krajobrazu regionalnego.</w:t>
      </w:r>
    </w:p>
    <w:p w:rsidR="002F4887" w:rsidRPr="002F4887" w:rsidRDefault="002F4887" w:rsidP="002F4887">
      <w:r w:rsidRPr="002F4887">
        <w:br/>
        <w:t>Zajęcia te powinny wprowadzać  młodych ludzi w dział edukacji dosyć mało rozpowszechniony w naszym szkolnictwie - edukacji dotyczącej krajobrazu, która niewątpliwie stanowi ważny element Edukacji na rzecz Zrównoważonego Rozwoju  (lata 2005-2014 uznane zostały przez UNESCO za dekadę Edukacji dla Zrównoważonego Rozwoju, której celem jest stałe podejmowanie przez każdego obywatela ziemi starań by ocalić świat dla przyszłych pokoleń). </w:t>
      </w:r>
      <w:r w:rsidR="00CC023C">
        <w:t xml:space="preserve"> Szczególnie edukacji dla Doliny Baryczy.</w:t>
      </w:r>
      <w:r w:rsidRPr="002F4887">
        <w:br/>
      </w:r>
      <w:r w:rsidRPr="002F4887">
        <w:br/>
      </w:r>
      <w:r w:rsidRPr="002F4887">
        <w:rPr>
          <w:b/>
          <w:bCs/>
        </w:rPr>
        <w:t>Cele operacyjne:</w:t>
      </w:r>
    </w:p>
    <w:p w:rsidR="002F4887" w:rsidRPr="002F4887" w:rsidRDefault="002F4887" w:rsidP="002F4887">
      <w:pPr>
        <w:numPr>
          <w:ilvl w:val="0"/>
          <w:numId w:val="4"/>
        </w:numPr>
      </w:pPr>
      <w:r w:rsidRPr="002F4887">
        <w:t>opracowanie trasy ścieżki dydaktycznej o charakterze kulturowo-przyrodniczym;</w:t>
      </w:r>
    </w:p>
    <w:p w:rsidR="002F4887" w:rsidRPr="002F4887" w:rsidRDefault="002F4887" w:rsidP="002F4887">
      <w:pPr>
        <w:numPr>
          <w:ilvl w:val="0"/>
          <w:numId w:val="4"/>
        </w:numPr>
      </w:pPr>
      <w:r w:rsidRPr="002F4887">
        <w:t>inwentaryzacja kapliczek i krzyży przydrożnych oraz okazałych drzew na terenie np. wsi lub gminy (pierwszy etap opracowania ścieżki dydaktycznej </w:t>
      </w:r>
      <w:r w:rsidRPr="002F4887">
        <w:rPr>
          <w:i/>
          <w:iCs/>
        </w:rPr>
        <w:t>Kapliczki w moim sąsiedztwie);</w:t>
      </w:r>
    </w:p>
    <w:p w:rsidR="002F4887" w:rsidRPr="002F4887" w:rsidRDefault="002F4887" w:rsidP="002F4887">
      <w:pPr>
        <w:numPr>
          <w:ilvl w:val="0"/>
          <w:numId w:val="4"/>
        </w:numPr>
      </w:pPr>
      <w:r w:rsidRPr="002F4887">
        <w:t>wrażliwość na piękno krajobrazu oraz zwrócenie uwagi na jego elementy podlegające degradacji;</w:t>
      </w:r>
    </w:p>
    <w:p w:rsidR="002F4887" w:rsidRPr="002F4887" w:rsidRDefault="002F4887" w:rsidP="002F4887">
      <w:pPr>
        <w:numPr>
          <w:ilvl w:val="0"/>
          <w:numId w:val="4"/>
        </w:numPr>
      </w:pPr>
      <w:r w:rsidRPr="002F4887">
        <w:t>dążenie do samodzielnego poznawania swojego otoczenia i obserwowanie zmian w nim zachodzących;</w:t>
      </w:r>
    </w:p>
    <w:p w:rsidR="002F4887" w:rsidRPr="002F4887" w:rsidRDefault="002F4887" w:rsidP="002F4887">
      <w:pPr>
        <w:numPr>
          <w:ilvl w:val="0"/>
          <w:numId w:val="4"/>
        </w:numPr>
      </w:pPr>
      <w:r w:rsidRPr="002F4887">
        <w:t>emocjonalne zaangażowanie w promocję swojej „Małej Ojczyzny”;</w:t>
      </w:r>
    </w:p>
    <w:p w:rsidR="002F4887" w:rsidRPr="002F4887" w:rsidRDefault="00932CA4" w:rsidP="002F4887">
      <w:pPr>
        <w:numPr>
          <w:ilvl w:val="0"/>
          <w:numId w:val="4"/>
        </w:numPr>
      </w:pPr>
      <w:r>
        <w:t>p</w:t>
      </w:r>
      <w:r w:rsidR="002F4887" w:rsidRPr="002F4887">
        <w:t>rzygotowanie mini przewodnika (plakatu) opisującego ścieżkę dydaktyczną.</w:t>
      </w:r>
    </w:p>
    <w:p w:rsidR="002F4887" w:rsidRPr="002F4887" w:rsidRDefault="002F4887" w:rsidP="002F4887">
      <w:r w:rsidRPr="002F4887">
        <w:t> </w:t>
      </w:r>
    </w:p>
    <w:p w:rsidR="002F4887" w:rsidRPr="002F4887" w:rsidRDefault="002F4887" w:rsidP="002F4887">
      <w:r w:rsidRPr="002F4887">
        <w:t> </w:t>
      </w:r>
    </w:p>
    <w:p w:rsidR="002F4887" w:rsidRPr="002F4887" w:rsidRDefault="002F4887" w:rsidP="002F4887">
      <w:r w:rsidRPr="002F4887">
        <w:br/>
      </w:r>
      <w:r w:rsidRPr="002F4887">
        <w:rPr>
          <w:b/>
          <w:bCs/>
        </w:rPr>
        <w:t>Przebieg zajęć:</w:t>
      </w:r>
    </w:p>
    <w:p w:rsidR="002F4887" w:rsidRPr="002F4887" w:rsidRDefault="002F4887" w:rsidP="002F4887">
      <w:r w:rsidRPr="002F4887">
        <w:br/>
      </w:r>
      <w:r w:rsidRPr="002F4887">
        <w:rPr>
          <w:b/>
          <w:bCs/>
        </w:rPr>
        <w:t>Wprowadzenie</w:t>
      </w:r>
      <w:r w:rsidRPr="002F4887">
        <w:rPr>
          <w:b/>
          <w:bCs/>
        </w:rPr>
        <w:br/>
      </w:r>
      <w:r w:rsidRPr="002F4887">
        <w:br/>
        <w:t xml:space="preserve">Pogadanka na temat charakterystycznych elementów krajobrazu, wprowadzenie pojęcia "dominant w krajobrazie". Zwrócenie uwagi </w:t>
      </w:r>
      <w:bookmarkStart w:id="0" w:name="_GoBack"/>
      <w:r w:rsidRPr="002F4887">
        <w:t>na dominanty w krajobrazie, jakimi mogą być niewielkie enklawy zieleni, w których znajdują się kapliczki i krzyże przydrożne.</w:t>
      </w:r>
      <w:r w:rsidRPr="002F4887">
        <w:br/>
      </w:r>
      <w:bookmarkEnd w:id="0"/>
      <w:r w:rsidRPr="002F4887">
        <w:br/>
        <w:t>Przedstawienie informacji na temat najczęstszej lokalizacji kapliczek (centrum wsi, rozstaje dróg, miejsca kultu religijnego, miejsca upamiętniające wydarzenia historyczne lub rodzinne, miejsca związane z tragicznymi zdarzeniami np. morderstwami, miejsca nawiedzane przez duchy, źródła). </w:t>
      </w:r>
      <w:r w:rsidRPr="002F4887">
        <w:br/>
      </w:r>
      <w:r w:rsidRPr="002F4887">
        <w:br/>
        <w:t>Przedstawienie charakterystycznych typów kapliczek. </w:t>
      </w:r>
      <w:r w:rsidRPr="002F4887">
        <w:br/>
      </w:r>
      <w:r w:rsidRPr="002F4887">
        <w:br/>
        <w:t xml:space="preserve">Zielone enklawy </w:t>
      </w:r>
      <w:proofErr w:type="spellStart"/>
      <w:r w:rsidRPr="002F4887">
        <w:t>chroniace</w:t>
      </w:r>
      <w:proofErr w:type="spellEnd"/>
      <w:r w:rsidRPr="002F4887">
        <w:t xml:space="preserve"> kapliczki. </w:t>
      </w:r>
      <w:r w:rsidRPr="002F4887">
        <w:br/>
        <w:t>Dyskusja: Jaka jest rola zieleni otaczającej kapliczki?</w:t>
      </w:r>
    </w:p>
    <w:p w:rsidR="002F4887" w:rsidRPr="002F4887" w:rsidRDefault="002F4887" w:rsidP="002F4887">
      <w:pPr>
        <w:numPr>
          <w:ilvl w:val="0"/>
          <w:numId w:val="5"/>
        </w:numPr>
      </w:pPr>
      <w:r w:rsidRPr="002F4887">
        <w:t>Walory estetyczne – oprawa zieleni i kwiatów.</w:t>
      </w:r>
    </w:p>
    <w:p w:rsidR="002F4887" w:rsidRPr="002F4887" w:rsidRDefault="002F4887" w:rsidP="002F4887">
      <w:pPr>
        <w:numPr>
          <w:ilvl w:val="0"/>
          <w:numId w:val="5"/>
        </w:numPr>
      </w:pPr>
      <w:r w:rsidRPr="002F4887">
        <w:t>Ochrona przed piorunami.</w:t>
      </w:r>
    </w:p>
    <w:p w:rsidR="002F4887" w:rsidRPr="002F4887" w:rsidRDefault="002F4887" w:rsidP="002F4887">
      <w:pPr>
        <w:numPr>
          <w:ilvl w:val="0"/>
          <w:numId w:val="5"/>
        </w:numPr>
      </w:pPr>
      <w:r w:rsidRPr="002F4887">
        <w:lastRenderedPageBreak/>
        <w:t>Zapewnienie cienia.</w:t>
      </w:r>
    </w:p>
    <w:p w:rsidR="002F4887" w:rsidRPr="002F4887" w:rsidRDefault="002F4887" w:rsidP="002F4887">
      <w:pPr>
        <w:numPr>
          <w:ilvl w:val="0"/>
          <w:numId w:val="5"/>
        </w:numPr>
      </w:pPr>
      <w:r w:rsidRPr="002F4887">
        <w:t>Nadanie „ważności” kapliczkom przez majestat drzew.</w:t>
      </w:r>
    </w:p>
    <w:p w:rsidR="002F4887" w:rsidRPr="002F4887" w:rsidRDefault="002F4887" w:rsidP="002F4887">
      <w:pPr>
        <w:numPr>
          <w:ilvl w:val="0"/>
          <w:numId w:val="5"/>
        </w:numPr>
      </w:pPr>
      <w:r w:rsidRPr="002F4887">
        <w:t>Nawiązanie do dawnych wierzeń pogańskich (czczenie drzew).</w:t>
      </w:r>
    </w:p>
    <w:p w:rsidR="002F4887" w:rsidRPr="002F4887" w:rsidRDefault="002F4887" w:rsidP="002F4887">
      <w:r w:rsidRPr="002F4887">
        <w:t>     Ponieważ drzewa sadzone były najczęściej w okresie, kiedy budowano kapliczki są one wzajemnym dowodem swojego wieku. Dla wielu drzew sąsiedztwo kapliczek i krzyży stanowiło o ich bezpieczeństwie i ochronie przed wycięciem. Rolę taką pełniły również kapliczki zawieszane na pniach drzew (często o wymiarach drzew pomnikowych). Była to najskuteczniejsza forma ochrony tych drzew, niezabezpieczona formalnymi aktami prawnymi. Drzewa, którymi obsadzano kapliczki były najczęściej gatunkami rozrastającymi się do potężnych rozmiarów. Dzięki temu miejsca te stanowią obecnie ostoje dla wielu gatunków ptaków, owadów i małych ssaków np. nietoperzy. Gatunkami, które najczęściej sadzono wokół kapliczek i krzyży były: lipy, klony, kasztanowce, jesiony, brzozy, bez- lilak i inne. </w:t>
      </w:r>
      <w:r w:rsidRPr="002F4887">
        <w:br/>
      </w:r>
      <w:r w:rsidRPr="002F4887">
        <w:br/>
      </w:r>
      <w:r w:rsidRPr="002F4887">
        <w:rPr>
          <w:b/>
          <w:bCs/>
        </w:rPr>
        <w:t>Część główna</w:t>
      </w:r>
      <w:r w:rsidRPr="002F4887">
        <w:rPr>
          <w:b/>
          <w:bCs/>
        </w:rPr>
        <w:br/>
      </w:r>
      <w:r w:rsidRPr="002F4887">
        <w:br/>
      </w:r>
      <w:r w:rsidRPr="002F4887">
        <w:rPr>
          <w:b/>
          <w:bCs/>
        </w:rPr>
        <w:t>Ćwiczenie I</w:t>
      </w:r>
      <w:r w:rsidRPr="002F4887">
        <w:t> </w:t>
      </w:r>
      <w:r w:rsidRPr="002F4887">
        <w:br/>
      </w:r>
      <w:r w:rsidRPr="002F4887">
        <w:br/>
        <w:t>Dzielimy uczniów na dwie grupy. Każda z grup otrzymuje fotografie kilku charakterystycznych kapliczek i krzyży, znajdujących się na terenie ich miejscowości lub gminy (można skorzystać ze strony internetowej </w:t>
      </w:r>
      <w:hyperlink r:id="rId5" w:history="1">
        <w:r w:rsidRPr="002F4887">
          <w:rPr>
            <w:rStyle w:val="Hipercze"/>
            <w:b/>
            <w:bCs/>
          </w:rPr>
          <w:t>Kapliczki w krajobrazie kulturowym</w:t>
        </w:r>
      </w:hyperlink>
      <w:r w:rsidRPr="002F4887">
        <w:t>). Zadaniem uczniów jest zaznaczenie na mapie miejsc gdzie one się znajdują. </w:t>
      </w:r>
      <w:r w:rsidRPr="002F4887">
        <w:br/>
      </w:r>
      <w:r w:rsidRPr="002F4887">
        <w:br/>
        <w:t>Odczytanie wiersza Kazimierza Grześkowiaka </w:t>
      </w:r>
      <w:r w:rsidRPr="002F4887">
        <w:rPr>
          <w:i/>
          <w:iCs/>
        </w:rPr>
        <w:t>Salonowy Świątek</w:t>
      </w:r>
      <w:r w:rsidRPr="002F4887">
        <w:t>. Rozmowa na temat konieczności ochrony zachowania mało znanych i często niedocenianych elementów krajobrazu. </w:t>
      </w:r>
      <w:r w:rsidRPr="002F4887">
        <w:br/>
      </w:r>
      <w:r w:rsidRPr="002F4887">
        <w:br/>
        <w:t>Przeprowadzamy rozmowę na temat możliwości próby utworzenia ścieżki dydaktycznej (szlaku turystycznego), która promowałaby walory turystyczne miejscowości (gminy) na przykładzie miejscowych zabytków sakralnych oraz cennych zbiorowisk roślinnych. Opis ścieżki powinien zwierać także elementy historii regionu, podań ludowych czy ochrony krajobrazu (kulturowego i przyrodniczego). </w:t>
      </w:r>
      <w:r w:rsidRPr="002F4887">
        <w:br/>
      </w:r>
      <w:r w:rsidRPr="002F4887">
        <w:br/>
      </w:r>
      <w:r w:rsidRPr="002F4887">
        <w:rPr>
          <w:b/>
          <w:bCs/>
        </w:rPr>
        <w:t>Ćwiczenie II </w:t>
      </w:r>
      <w:r w:rsidRPr="002F4887">
        <w:br/>
      </w:r>
      <w:r w:rsidRPr="002F4887">
        <w:br/>
        <w:t>Podział uczniów na grupy 4-5 osobowe. Każda z grup otrzymuje fragment mapy swojej miejscowości (lub okolicy). Zadaniem uczniów jest naniesienie na mapę lokalizacji kapliczek i krzyży przydrożnych oraz uzupełnienie „Karty Kapliczki”. „Karta kapliczki” może zostać przygotowana przez nauczyciela lub opracowana wspólnie z uczniami. </w:t>
      </w:r>
      <w:r w:rsidRPr="002F4887">
        <w:br/>
      </w:r>
      <w:r w:rsidRPr="002F4887">
        <w:br/>
      </w:r>
      <w:r w:rsidRPr="002F4887">
        <w:rPr>
          <w:b/>
          <w:bCs/>
        </w:rPr>
        <w:t>Ćwiczenie III </w:t>
      </w:r>
      <w:r w:rsidRPr="002F4887">
        <w:br/>
      </w:r>
      <w:r w:rsidRPr="002F4887">
        <w:br/>
        <w:t>Uczniowie wspólnie z nauczycielem wykonują zbiorczą mapę „Inwentaryzacja kapliczek i krzyży przydrożnych na terenie …..”. Przedstawiciele poszczególnych grup prezentują najcenniejsze, ich zdaniem, miejsca, które udało się im opisać. Następnie analizują „Karty Kapliczek” oraz wybierają te kapliczki, które powinny znaleźć się na trasie ścieżki dydaktycznej. </w:t>
      </w:r>
      <w:r w:rsidRPr="002F4887">
        <w:br/>
      </w:r>
      <w:r w:rsidRPr="002F4887">
        <w:br/>
        <w:t xml:space="preserve">Na zakończenie, uczniowie pod kierunkiem nauczyciela, wykonują projekt folderu lub plakatu </w:t>
      </w:r>
      <w:r w:rsidRPr="002F4887">
        <w:lastRenderedPageBreak/>
        <w:t>promującego opisaną przez siebie trasę. </w:t>
      </w:r>
      <w:r w:rsidRPr="002F4887">
        <w:br/>
      </w:r>
      <w:r w:rsidRPr="002F4887">
        <w:br/>
        <w:t>Dodatkowym elementem zajęć może być przygotowanie pisma do parafii lub gminy z prośbą o pomoc w utworzeniu ścieżki dydaktycznej lub zajęcie się ochroną niektórych z kapliczek, które wymagają renowacji. </w:t>
      </w:r>
      <w:r w:rsidRPr="002F4887">
        <w:br/>
      </w:r>
      <w:r w:rsidRPr="002F4887">
        <w:br/>
      </w:r>
      <w:r w:rsidRPr="002F4887">
        <w:rPr>
          <w:b/>
          <w:bCs/>
        </w:rPr>
        <w:t>Podsumowanie</w:t>
      </w:r>
      <w:r w:rsidRPr="002F4887">
        <w:rPr>
          <w:b/>
          <w:bCs/>
        </w:rPr>
        <w:br/>
      </w:r>
      <w:r w:rsidRPr="002F4887">
        <w:br/>
        <w:t xml:space="preserve">Podsumowaniem zajęć może być zaproszenie społeczności szkolnej, przedstawicieli parafii a także jednostek samorządowych i lokalnych mediów na sesję </w:t>
      </w:r>
      <w:proofErr w:type="spellStart"/>
      <w:r w:rsidRPr="002F4887">
        <w:t>poświeconą</w:t>
      </w:r>
      <w:proofErr w:type="spellEnd"/>
      <w:r w:rsidRPr="002F4887">
        <w:t xml:space="preserve"> dziedzictwu kulturowemu i przyrodniczemu regionu, która zakończyć się może wycieczką terenową według zaprojektowanej ścieżki dydaktycznej.</w:t>
      </w:r>
      <w:r w:rsidRPr="002F4887">
        <w:br/>
      </w:r>
      <w:r w:rsidRPr="002F4887">
        <w:br/>
        <w:t> </w:t>
      </w:r>
    </w:p>
    <w:p w:rsidR="002F4887" w:rsidRPr="002F4887" w:rsidRDefault="002F4887" w:rsidP="002F4887">
      <w:r w:rsidRPr="002F4887">
        <w:br/>
      </w:r>
      <w:r w:rsidRPr="002F4887">
        <w:rPr>
          <w:b/>
          <w:bCs/>
        </w:rPr>
        <w:t>Bibliografia:</w:t>
      </w:r>
    </w:p>
    <w:p w:rsidR="002F4887" w:rsidRPr="002F4887" w:rsidRDefault="002F4887" w:rsidP="002F4887">
      <w:pPr>
        <w:numPr>
          <w:ilvl w:val="0"/>
          <w:numId w:val="6"/>
        </w:numPr>
      </w:pPr>
      <w:r w:rsidRPr="002F4887">
        <w:t>Chwalibóg K., Lenart W., Michałowski A., Myczkowski Z. </w:t>
      </w:r>
      <w:r w:rsidRPr="002F4887">
        <w:rPr>
          <w:i/>
          <w:iCs/>
        </w:rPr>
        <w:t>Krajobraz Polski, Nasze dziedzictwo i obowiązek</w:t>
      </w:r>
      <w:r w:rsidRPr="002F4887">
        <w:t>, Warszawa 2001, Media Corporation</w:t>
      </w:r>
    </w:p>
    <w:p w:rsidR="002F4887" w:rsidRPr="002F4887" w:rsidRDefault="002F4887" w:rsidP="002F4887">
      <w:pPr>
        <w:numPr>
          <w:ilvl w:val="0"/>
          <w:numId w:val="6"/>
        </w:numPr>
      </w:pPr>
      <w:r w:rsidRPr="002F4887">
        <w:rPr>
          <w:i/>
          <w:iCs/>
        </w:rPr>
        <w:t>Ratujmy kapliczki warmińskie</w:t>
      </w:r>
      <w:r w:rsidRPr="002F4887">
        <w:t> – folder. Wyd. Starostwo Powiatowe w Olsztynie i Regionalny Ośrodek Badań i Dokumentacji Zabytków.</w:t>
      </w:r>
    </w:p>
    <w:p w:rsidR="002F4887" w:rsidRPr="002F4887" w:rsidRDefault="002F4887" w:rsidP="002F4887">
      <w:r w:rsidRPr="002F4887">
        <w:t> </w:t>
      </w:r>
    </w:p>
    <w:p w:rsidR="002F4887" w:rsidRPr="002F4887" w:rsidRDefault="002F4887" w:rsidP="002F4887">
      <w:pPr>
        <w:rPr>
          <w:vanish/>
        </w:rPr>
      </w:pPr>
      <w:r w:rsidRPr="002F4887">
        <w:rPr>
          <w:vanish/>
        </w:rPr>
        <w:t>Dół formularza</w:t>
      </w:r>
    </w:p>
    <w:p w:rsidR="00996963" w:rsidRDefault="00996963"/>
    <w:sectPr w:rsidR="00996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50FB4"/>
    <w:multiLevelType w:val="multilevel"/>
    <w:tmpl w:val="34A4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34A42"/>
    <w:multiLevelType w:val="multilevel"/>
    <w:tmpl w:val="07C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71749"/>
    <w:multiLevelType w:val="multilevel"/>
    <w:tmpl w:val="2176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53F6A"/>
    <w:multiLevelType w:val="multilevel"/>
    <w:tmpl w:val="239A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2F53E7"/>
    <w:multiLevelType w:val="multilevel"/>
    <w:tmpl w:val="10FA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34779"/>
    <w:multiLevelType w:val="multilevel"/>
    <w:tmpl w:val="4156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87"/>
    <w:rsid w:val="002F4887"/>
    <w:rsid w:val="00932CA4"/>
    <w:rsid w:val="00996963"/>
    <w:rsid w:val="00CC0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3FB21-46E2-479E-BF86-04165933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48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61442">
      <w:bodyDiv w:val="1"/>
      <w:marLeft w:val="0"/>
      <w:marRight w:val="0"/>
      <w:marTop w:val="0"/>
      <w:marBottom w:val="0"/>
      <w:divBdr>
        <w:top w:val="none" w:sz="0" w:space="0" w:color="auto"/>
        <w:left w:val="none" w:sz="0" w:space="0" w:color="auto"/>
        <w:bottom w:val="none" w:sz="0" w:space="0" w:color="auto"/>
        <w:right w:val="none" w:sz="0" w:space="0" w:color="auto"/>
      </w:divBdr>
      <w:divsChild>
        <w:div w:id="677387744">
          <w:marLeft w:val="0"/>
          <w:marRight w:val="0"/>
          <w:marTop w:val="0"/>
          <w:marBottom w:val="0"/>
          <w:divBdr>
            <w:top w:val="none" w:sz="0" w:space="0" w:color="auto"/>
            <w:left w:val="none" w:sz="0" w:space="0" w:color="auto"/>
            <w:bottom w:val="none" w:sz="0" w:space="0" w:color="auto"/>
            <w:right w:val="none" w:sz="0" w:space="0" w:color="auto"/>
          </w:divBdr>
          <w:divsChild>
            <w:div w:id="1864082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9269036">
      <w:bodyDiv w:val="1"/>
      <w:marLeft w:val="0"/>
      <w:marRight w:val="0"/>
      <w:marTop w:val="0"/>
      <w:marBottom w:val="0"/>
      <w:divBdr>
        <w:top w:val="none" w:sz="0" w:space="0" w:color="auto"/>
        <w:left w:val="none" w:sz="0" w:space="0" w:color="auto"/>
        <w:bottom w:val="none" w:sz="0" w:space="0" w:color="auto"/>
        <w:right w:val="none" w:sz="0" w:space="0" w:color="auto"/>
      </w:divBdr>
      <w:divsChild>
        <w:div w:id="518200444">
          <w:marLeft w:val="0"/>
          <w:marRight w:val="0"/>
          <w:marTop w:val="0"/>
          <w:marBottom w:val="0"/>
          <w:divBdr>
            <w:top w:val="none" w:sz="0" w:space="0" w:color="auto"/>
            <w:left w:val="none" w:sz="0" w:space="0" w:color="auto"/>
            <w:bottom w:val="none" w:sz="0" w:space="0" w:color="auto"/>
            <w:right w:val="none" w:sz="0" w:space="0" w:color="auto"/>
          </w:divBdr>
          <w:divsChild>
            <w:div w:id="3067388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eatrnn.pl/leksykon/node/1671/kapliczki_w_krajobrazie_kulturowy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907</Words>
  <Characters>5444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irena.puchalska</dc:creator>
  <cp:keywords/>
  <dc:description/>
  <cp:lastModifiedBy>irena.puchalska</cp:lastModifiedBy>
  <cp:revision>3</cp:revision>
  <dcterms:created xsi:type="dcterms:W3CDTF">2015-12-10T14:53:00Z</dcterms:created>
  <dcterms:modified xsi:type="dcterms:W3CDTF">2016-06-07T08:22:00Z</dcterms:modified>
</cp:coreProperties>
</file>