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E7" w:rsidRDefault="00CB38D9" w:rsidP="00CB38D9">
      <w:pPr>
        <w:ind w:left="4956"/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07EBDF3A" wp14:editId="7EDF6FA3">
            <wp:simplePos x="0" y="0"/>
            <wp:positionH relativeFrom="column">
              <wp:posOffset>500380</wp:posOffset>
            </wp:positionH>
            <wp:positionV relativeFrom="paragraph">
              <wp:posOffset>-394970</wp:posOffset>
            </wp:positionV>
            <wp:extent cx="77152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7404C89" wp14:editId="08C4FB5D">
            <wp:simplePos x="0" y="0"/>
            <wp:positionH relativeFrom="column">
              <wp:posOffset>1557655</wp:posOffset>
            </wp:positionH>
            <wp:positionV relativeFrom="paragraph">
              <wp:posOffset>-261620</wp:posOffset>
            </wp:positionV>
            <wp:extent cx="1296670" cy="556895"/>
            <wp:effectExtent l="0" t="0" r="0" b="0"/>
            <wp:wrapTight wrapText="bothSides">
              <wp:wrapPolygon edited="0">
                <wp:start x="0" y="0"/>
                <wp:lineTo x="0" y="20689"/>
                <wp:lineTo x="6981" y="20689"/>
                <wp:lineTo x="19675" y="20689"/>
                <wp:lineTo x="21262" y="19950"/>
                <wp:lineTo x="21262" y="2217"/>
                <wp:lineTo x="19992" y="1478"/>
                <wp:lineTo x="6981" y="0"/>
                <wp:lineTo x="0" y="0"/>
              </wp:wrapPolygon>
            </wp:wrapTight>
            <wp:docPr id="2053" name="Picture 9" descr="Untitled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9" descr="Untitled-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1135627A" wp14:editId="480FA322">
            <wp:simplePos x="0" y="0"/>
            <wp:positionH relativeFrom="column">
              <wp:posOffset>-525780</wp:posOffset>
            </wp:positionH>
            <wp:positionV relativeFrom="paragraph">
              <wp:posOffset>-556260</wp:posOffset>
            </wp:positionV>
            <wp:extent cx="977900" cy="977900"/>
            <wp:effectExtent l="0" t="0" r="0" b="0"/>
            <wp:wrapTight wrapText="bothSides">
              <wp:wrapPolygon edited="0">
                <wp:start x="0" y="0"/>
                <wp:lineTo x="0" y="21039"/>
                <wp:lineTo x="21039" y="21039"/>
                <wp:lineTo x="21039" y="0"/>
                <wp:lineTo x="0" y="0"/>
              </wp:wrapPolygon>
            </wp:wrapTight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DE7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AF22DC4" wp14:editId="57D26695">
            <wp:simplePos x="0" y="0"/>
            <wp:positionH relativeFrom="column">
              <wp:posOffset>5043805</wp:posOffset>
            </wp:positionH>
            <wp:positionV relativeFrom="paragraph">
              <wp:posOffset>-419100</wp:posOffset>
            </wp:positionV>
            <wp:extent cx="718820" cy="800100"/>
            <wp:effectExtent l="0" t="0" r="5080" b="0"/>
            <wp:wrapTight wrapText="bothSides">
              <wp:wrapPolygon edited="0">
                <wp:start x="0" y="0"/>
                <wp:lineTo x="0" y="17486"/>
                <wp:lineTo x="4580" y="21086"/>
                <wp:lineTo x="5724" y="21086"/>
                <wp:lineTo x="15456" y="21086"/>
                <wp:lineTo x="16601" y="21086"/>
                <wp:lineTo x="21180" y="17486"/>
                <wp:lineTo x="21180" y="0"/>
                <wp:lineTo x="0" y="0"/>
              </wp:wrapPolygon>
            </wp:wrapTight>
            <wp:docPr id="2055" name="Picture 2" descr="G:\moje dokumenty\KINGSTON (J)\FOLDER NORDIC WALKING\logo_DB\mil her mili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2" descr="G:\moje dokumenty\KINGSTON (J)\FOLDER NORDIC WALKING\logo_DB\mil her milic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DE7" w:rsidRPr="006A7DE7">
        <w:rPr>
          <w:noProof/>
          <w:lang w:eastAsia="pl-PL"/>
        </w:rPr>
        <w:t xml:space="preserve"> </w:t>
      </w:r>
      <w:r w:rsidR="006A7DE7">
        <w:rPr>
          <w:noProof/>
          <w:lang w:eastAsia="pl-PL"/>
        </w:rPr>
        <w:tab/>
      </w:r>
      <w:r w:rsidR="006A7DE7">
        <w:rPr>
          <w:noProof/>
          <w:lang w:eastAsia="pl-PL"/>
        </w:rPr>
        <w:tab/>
        <w:t xml:space="preserve">                                 Wspiera nas gmina Milicz</w:t>
      </w:r>
    </w:p>
    <w:p w:rsidR="006A7DE7" w:rsidRDefault="006A7DE7">
      <w:bookmarkStart w:id="0" w:name="_GoBack"/>
      <w:bookmarkEnd w:id="0"/>
    </w:p>
    <w:p w:rsidR="00E2242E" w:rsidRDefault="00C859EF">
      <w:r>
        <w:t>W</w:t>
      </w:r>
      <w:r w:rsidR="00A4551F">
        <w:t xml:space="preserve"> dniu 2 czerwca 2016r </w:t>
      </w:r>
      <w:r>
        <w:t xml:space="preserve">obyła się wycieczka edukacyjna </w:t>
      </w:r>
      <w:r w:rsidR="00A4551F">
        <w:t>w ramach projektu „ Szlakiem rezerwatów i osobliwości przyrodniczych i historycznych Doliny Baryczy”</w:t>
      </w:r>
      <w:r w:rsidR="00B66E45">
        <w:t xml:space="preserve"> realizowanego</w:t>
      </w:r>
      <w:r w:rsidR="00A4551F">
        <w:t xml:space="preserve"> przez Stowarzyszenie na rzecz Edukacji Ekologicznej „ Dolina Baryczy”</w:t>
      </w:r>
      <w:r w:rsidR="00B66E45">
        <w:t xml:space="preserve"> a wspieranego</w:t>
      </w:r>
      <w:r w:rsidR="00A4551F">
        <w:t xml:space="preserve"> przez gminę Milicz</w:t>
      </w:r>
      <w:r w:rsidR="005C1BCC">
        <w:t>.</w:t>
      </w:r>
    </w:p>
    <w:p w:rsidR="005C1BCC" w:rsidRDefault="005C1BCC" w:rsidP="005C1BCC">
      <w:pPr>
        <w:suppressAutoHyphens/>
        <w:autoSpaceDE w:val="0"/>
        <w:snapToGri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5C1BCC">
        <w:rPr>
          <w:rFonts w:ascii="Arial" w:eastAsia="Times New Roman" w:hAnsi="Arial" w:cs="Arial"/>
          <w:sz w:val="20"/>
          <w:szCs w:val="20"/>
          <w:lang w:eastAsia="ar-SA"/>
        </w:rPr>
        <w:t>Celem projektu jest poznawanie regionu Doliny Baryczy or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az okolicznych terenów poprzez </w:t>
      </w:r>
      <w:r w:rsidRPr="005C1BCC">
        <w:rPr>
          <w:rFonts w:ascii="Arial" w:eastAsia="Times New Roman" w:hAnsi="Arial" w:cs="Arial"/>
          <w:sz w:val="20"/>
          <w:szCs w:val="20"/>
          <w:lang w:eastAsia="ar-SA"/>
        </w:rPr>
        <w:t>organizowanie wyjazdów edukacyjnych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dla kilkuosobowych grup ze szkół</w:t>
      </w:r>
      <w:r w:rsidR="0081637F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ar-SA"/>
        </w:rPr>
        <w:t>W tym roku realizowana jest już siódma edycja tego projektu i corocznie nauczyc</w:t>
      </w:r>
      <w:r w:rsidR="00B66E45">
        <w:rPr>
          <w:rFonts w:ascii="Arial" w:eastAsia="Times New Roman" w:hAnsi="Arial" w:cs="Arial"/>
          <w:sz w:val="20"/>
          <w:szCs w:val="20"/>
          <w:lang w:eastAsia="ar-SA"/>
        </w:rPr>
        <w:t>iele oraz</w:t>
      </w:r>
      <w:r w:rsidR="0081637F">
        <w:rPr>
          <w:rFonts w:ascii="Arial" w:eastAsia="Times New Roman" w:hAnsi="Arial" w:cs="Arial"/>
          <w:sz w:val="20"/>
          <w:szCs w:val="20"/>
          <w:lang w:eastAsia="ar-SA"/>
        </w:rPr>
        <w:t xml:space="preserve"> młodzież mogą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B66E45">
        <w:rPr>
          <w:rFonts w:ascii="Arial" w:eastAsia="Times New Roman" w:hAnsi="Arial" w:cs="Arial"/>
          <w:sz w:val="20"/>
          <w:szCs w:val="20"/>
          <w:lang w:eastAsia="ar-SA"/>
        </w:rPr>
        <w:t>poznawać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kolejne </w:t>
      </w:r>
      <w:r w:rsidR="00B66E45">
        <w:rPr>
          <w:rFonts w:ascii="Arial" w:eastAsia="Times New Roman" w:hAnsi="Arial" w:cs="Arial"/>
          <w:sz w:val="20"/>
          <w:szCs w:val="20"/>
          <w:lang w:eastAsia="ar-SA"/>
        </w:rPr>
        <w:t xml:space="preserve">ciekawe </w:t>
      </w:r>
      <w:r>
        <w:rPr>
          <w:rFonts w:ascii="Arial" w:eastAsia="Times New Roman" w:hAnsi="Arial" w:cs="Arial"/>
          <w:sz w:val="20"/>
          <w:szCs w:val="20"/>
          <w:lang w:eastAsia="ar-SA"/>
        </w:rPr>
        <w:t>miejsca w Dolinie Baryczy.</w:t>
      </w:r>
      <w:r w:rsidRPr="005C1BCC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Dzięki temu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mogą bezpośrednio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docenić walory naszego regionu i planować kolejne wycieczki. </w:t>
      </w:r>
    </w:p>
    <w:p w:rsidR="00C859EF" w:rsidRDefault="00C859EF" w:rsidP="005C1BCC">
      <w:pPr>
        <w:suppressAutoHyphens/>
        <w:autoSpaceDE w:val="0"/>
        <w:snapToGri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 wyjeździe uczestniczyły grupy ze szkół: SP Milicza ( opiekun Danuta Przybylska) , Sułowa                ( Wiesław 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Mulik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), Dunkowej ( Barbara 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Podedworna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>), Nowego Zamku ( Stanisława Łuczak), Gimnazjum w Miliczu</w:t>
      </w:r>
      <w:r w:rsidR="00B66E45">
        <w:rPr>
          <w:rFonts w:ascii="Arial" w:eastAsia="Times New Roman" w:hAnsi="Arial" w:cs="Arial"/>
          <w:sz w:val="20"/>
          <w:szCs w:val="20"/>
          <w:lang w:eastAsia="ar-SA"/>
        </w:rPr>
        <w:t xml:space="preserve"> i ZSP w Miliczu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( Renata Korzeniowska) Gimnazjum we Wróblińcu ( Dorota Piec) 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ZSi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 w Krośnicach ( Dariusz 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Kaliszczak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>)</w:t>
      </w:r>
    </w:p>
    <w:p w:rsidR="0081637F" w:rsidRDefault="005C1BCC" w:rsidP="005C1BCC">
      <w:pPr>
        <w:suppressAutoHyphens/>
        <w:autoSpaceDE w:val="0"/>
        <w:snapToGri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Tym razem na trasie organizatorzy zaplanowali </w:t>
      </w:r>
      <w:r>
        <w:rPr>
          <w:rFonts w:ascii="Arial" w:hAnsi="Arial" w:cs="Arial"/>
          <w:sz w:val="20"/>
          <w:szCs w:val="20"/>
        </w:rPr>
        <w:t>wędrówkę</w:t>
      </w:r>
      <w:r>
        <w:rPr>
          <w:rFonts w:ascii="Arial" w:hAnsi="Arial" w:cs="Arial"/>
          <w:sz w:val="20"/>
          <w:szCs w:val="20"/>
        </w:rPr>
        <w:t xml:space="preserve"> </w:t>
      </w:r>
      <w:r w:rsidR="0081637F">
        <w:rPr>
          <w:rFonts w:ascii="Arial" w:hAnsi="Arial" w:cs="Arial"/>
          <w:sz w:val="20"/>
          <w:szCs w:val="20"/>
        </w:rPr>
        <w:t xml:space="preserve">ścieżką przyrodniczą </w:t>
      </w:r>
      <w:r>
        <w:rPr>
          <w:rFonts w:ascii="Arial" w:hAnsi="Arial" w:cs="Arial"/>
          <w:sz w:val="20"/>
          <w:szCs w:val="20"/>
        </w:rPr>
        <w:t>do wieży obserwacyjnej nad stawem Stary</w:t>
      </w:r>
      <w:r w:rsidR="0081637F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,</w:t>
      </w:r>
      <w:r w:rsidR="0081637F">
        <w:rPr>
          <w:rFonts w:ascii="Arial" w:hAnsi="Arial" w:cs="Arial"/>
          <w:sz w:val="20"/>
          <w:szCs w:val="20"/>
        </w:rPr>
        <w:t xml:space="preserve"> po drodze uczestnicy przyglądali się i rozpoznawali kwitnące na łąkach rośliny.</w:t>
      </w:r>
      <w:r>
        <w:rPr>
          <w:rFonts w:ascii="Arial" w:hAnsi="Arial" w:cs="Arial"/>
          <w:sz w:val="20"/>
          <w:szCs w:val="20"/>
        </w:rPr>
        <w:t xml:space="preserve"> </w:t>
      </w:r>
      <w:r w:rsidR="0081637F">
        <w:rPr>
          <w:rFonts w:ascii="Arial" w:hAnsi="Arial" w:cs="Arial"/>
          <w:sz w:val="20"/>
          <w:szCs w:val="20"/>
        </w:rPr>
        <w:t xml:space="preserve">Wieża ta jest mniej znana ale </w:t>
      </w:r>
      <w:r w:rsidR="00421E11">
        <w:rPr>
          <w:rFonts w:ascii="Arial" w:hAnsi="Arial" w:cs="Arial"/>
          <w:sz w:val="20"/>
          <w:szCs w:val="20"/>
        </w:rPr>
        <w:t xml:space="preserve">rozciąga się z niej </w:t>
      </w:r>
      <w:r w:rsidR="0081637F">
        <w:rPr>
          <w:rFonts w:ascii="Arial" w:hAnsi="Arial" w:cs="Arial"/>
          <w:sz w:val="20"/>
          <w:szCs w:val="20"/>
        </w:rPr>
        <w:t xml:space="preserve">widok na </w:t>
      </w:r>
      <w:r w:rsidR="00421E11">
        <w:rPr>
          <w:rFonts w:ascii="Arial" w:hAnsi="Arial" w:cs="Arial"/>
          <w:sz w:val="20"/>
          <w:szCs w:val="20"/>
        </w:rPr>
        <w:t xml:space="preserve"> najstarszy i największy staw</w:t>
      </w:r>
      <w:r w:rsidR="0081637F">
        <w:rPr>
          <w:rFonts w:ascii="Arial" w:hAnsi="Arial" w:cs="Arial"/>
          <w:sz w:val="20"/>
          <w:szCs w:val="20"/>
        </w:rPr>
        <w:t xml:space="preserve"> w Dolinie Baryczy</w:t>
      </w:r>
      <w:r w:rsidR="00421E11">
        <w:rPr>
          <w:rFonts w:ascii="Arial" w:hAnsi="Arial" w:cs="Arial"/>
          <w:sz w:val="20"/>
          <w:szCs w:val="20"/>
        </w:rPr>
        <w:t xml:space="preserve">. Uczestnicy obserwowali liczne ptaki m. innymi liczne łabędzie, czaple, kormorany i kaczki. W trzcinach odzywały się trzciniaki, była to okazja </w:t>
      </w:r>
      <w:r w:rsidR="00B66E45">
        <w:rPr>
          <w:rFonts w:ascii="Arial" w:hAnsi="Arial" w:cs="Arial"/>
          <w:sz w:val="20"/>
          <w:szCs w:val="20"/>
        </w:rPr>
        <w:t xml:space="preserve">też </w:t>
      </w:r>
      <w:r w:rsidR="00421E11">
        <w:rPr>
          <w:rFonts w:ascii="Arial" w:hAnsi="Arial" w:cs="Arial"/>
          <w:sz w:val="20"/>
          <w:szCs w:val="20"/>
        </w:rPr>
        <w:t>do wykonania wielu zdjęć.</w:t>
      </w:r>
    </w:p>
    <w:p w:rsidR="00421E11" w:rsidRDefault="00421E11" w:rsidP="00421E11">
      <w:pPr>
        <w:suppressAutoHyphens/>
        <w:autoSpaceDE w:val="0"/>
        <w:snapToGrid w:val="0"/>
        <w:spacing w:after="0" w:line="360" w:lineRule="auto"/>
      </w:pPr>
      <w:r>
        <w:rPr>
          <w:rFonts w:ascii="Arial" w:hAnsi="Arial" w:cs="Arial"/>
          <w:sz w:val="20"/>
          <w:szCs w:val="20"/>
        </w:rPr>
        <w:t xml:space="preserve">Następnym punktem wycieczki było odwiedzenie </w:t>
      </w:r>
      <w:r w:rsidR="005C1BCC" w:rsidRPr="00F543B1">
        <w:t xml:space="preserve">gospodarstwa rybackiego Krzysztofa </w:t>
      </w:r>
      <w:proofErr w:type="spellStart"/>
      <w:r w:rsidR="005C1BCC" w:rsidRPr="00F543B1">
        <w:t>Raftowicza</w:t>
      </w:r>
      <w:proofErr w:type="spellEnd"/>
      <w:r>
        <w:t xml:space="preserve">  w Rudzie Żmigrodzkiej. </w:t>
      </w:r>
      <w:r w:rsidR="008A7E40">
        <w:t>Po obejrzeniu wnętrza  okazałej Karczmy Rybnej, u</w:t>
      </w:r>
      <w:r>
        <w:t>czestnicy zostali zaproszeni  do spaceru ścieżką przyrodniczą wokół stawów, podczas którego poznali specyfikę prowadzenia gospodarstwa rybackiego, obserwowali  różne gatunki ptaków na stawach</w:t>
      </w:r>
      <w:r w:rsidR="008A7E40">
        <w:t>. Dużą radością była możliwość nakarmienia</w:t>
      </w:r>
      <w:r w:rsidR="00B66E45">
        <w:t xml:space="preserve"> </w:t>
      </w:r>
      <w:r w:rsidR="00B66E45">
        <w:t>marchewką</w:t>
      </w:r>
      <w:r w:rsidR="008A7E40">
        <w:t xml:space="preserve"> danieli.</w:t>
      </w:r>
    </w:p>
    <w:p w:rsidR="008A7E40" w:rsidRPr="00F543B1" w:rsidRDefault="008A7E40" w:rsidP="008A7E40">
      <w:pPr>
        <w:suppressAutoHyphens/>
        <w:autoSpaceDE w:val="0"/>
        <w:snapToGrid w:val="0"/>
        <w:spacing w:after="0" w:line="360" w:lineRule="auto"/>
      </w:pPr>
      <w:r>
        <w:t>W drodze powrotnej autobus zatrzymał się przy przydrożnym krzyżu pokutnym w miejscowości  Osiek, pani Hanna Jankowska opowiedziała o historii stawiania krzyży . Zakończenie ciekawego wyjazdu odbyło się przy wiacie nad stawem Rudym. Wszyscy bardzo chętnie piekli sobie ciasto na kiju przygotowane przez mieszkanki Rudy Żmigrodzkiej.</w:t>
      </w:r>
    </w:p>
    <w:p w:rsidR="005C1BCC" w:rsidRDefault="00C859EF" w:rsidP="00421E11">
      <w:pPr>
        <w:suppressAutoHyphens/>
        <w:autoSpaceDE w:val="0"/>
        <w:snapToGrid w:val="0"/>
        <w:spacing w:after="0" w:line="360" w:lineRule="auto"/>
      </w:pPr>
      <w:r>
        <w:t>Wycieczka była okazją nie tylko do poznania ciekawych miejsc ale też do integracji nauczycieli i młodzieży  ze szkół Doliny Baryczy.</w:t>
      </w:r>
    </w:p>
    <w:p w:rsidR="00B66E45" w:rsidRDefault="00B66E45" w:rsidP="00421E11">
      <w:pPr>
        <w:suppressAutoHyphens/>
        <w:autoSpaceDE w:val="0"/>
        <w:snapToGrid w:val="0"/>
        <w:spacing w:after="0" w:line="360" w:lineRule="auto"/>
      </w:pPr>
      <w:r>
        <w:t>Wycieczkę zorganizowała Hanna Jankowska, wi</w:t>
      </w:r>
      <w:r w:rsidR="003C2B80">
        <w:t>ceprezes S</w:t>
      </w:r>
      <w:r>
        <w:t>towarzyszenia na rzecz Edukacji Ekologicznej „Dolina Baryczy”</w:t>
      </w:r>
    </w:p>
    <w:p w:rsidR="00B66E45" w:rsidRPr="00421E11" w:rsidRDefault="00B66E45" w:rsidP="00421E11">
      <w:pPr>
        <w:suppressAutoHyphens/>
        <w:autoSpaceDE w:val="0"/>
        <w:snapToGrid w:val="0"/>
        <w:spacing w:after="0" w:line="360" w:lineRule="auto"/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relację z wyjazdu  napisała Zofia Pietryka</w:t>
      </w:r>
    </w:p>
    <w:p w:rsidR="005C1BCC" w:rsidRDefault="005C1BCC"/>
    <w:sectPr w:rsidR="005C1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1F"/>
    <w:rsid w:val="003C2B80"/>
    <w:rsid w:val="00421E11"/>
    <w:rsid w:val="005C1BCC"/>
    <w:rsid w:val="006A7DE7"/>
    <w:rsid w:val="0081637F"/>
    <w:rsid w:val="008A7E40"/>
    <w:rsid w:val="00A4551F"/>
    <w:rsid w:val="00B66E45"/>
    <w:rsid w:val="00C859EF"/>
    <w:rsid w:val="00CB38D9"/>
    <w:rsid w:val="00E2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C1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C1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5</cp:revision>
  <dcterms:created xsi:type="dcterms:W3CDTF">2016-06-11T12:16:00Z</dcterms:created>
  <dcterms:modified xsi:type="dcterms:W3CDTF">2016-06-11T17:06:00Z</dcterms:modified>
</cp:coreProperties>
</file>