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75" w:rsidRDefault="00C66E75" w:rsidP="00C66E75">
      <w:pPr>
        <w:pStyle w:val="Akapitzlist"/>
        <w:spacing w:after="0" w:line="240" w:lineRule="auto"/>
        <w:ind w:left="0"/>
        <w:rPr>
          <w:rFonts w:ascii="Calibri" w:hAnsi="Calibri"/>
          <w:b/>
          <w:sz w:val="20"/>
          <w:szCs w:val="20"/>
        </w:rPr>
      </w:pPr>
      <w:r w:rsidRPr="00E625F2">
        <w:rPr>
          <w:rFonts w:ascii="Calibri" w:hAnsi="Calibri"/>
          <w:b/>
        </w:rPr>
        <w:t>Wytyczne do opraco</w:t>
      </w:r>
      <w:r>
        <w:rPr>
          <w:rFonts w:ascii="Calibri" w:hAnsi="Calibri"/>
          <w:b/>
        </w:rPr>
        <w:t xml:space="preserve">wania REGULAMINU inicjatywy edukacyjnej w ramach WYJATKOWYCH INICJATYW EDUKACYJNYCH ( WIE) w Dolinie Baryczy </w:t>
      </w:r>
      <w:r w:rsidRPr="00411041">
        <w:rPr>
          <w:rFonts w:ascii="Calibri" w:hAnsi="Calibri"/>
          <w:b/>
        </w:rPr>
        <w:t>w roku 2017</w:t>
      </w:r>
      <w:r>
        <w:rPr>
          <w:rFonts w:ascii="Calibri" w:hAnsi="Calibri"/>
          <w:b/>
        </w:rPr>
        <w:t xml:space="preserve">   </w:t>
      </w:r>
      <w:r w:rsidRPr="00411041">
        <w:rPr>
          <w:rFonts w:ascii="Calibri" w:hAnsi="Calibri"/>
          <w:b/>
          <w:i/>
          <w:sz w:val="20"/>
          <w:szCs w:val="20"/>
        </w:rPr>
        <w:t>Udział lub organizacja konkursów, festiwali przeglądów o zasięgu regionalnym  zidentyfikowanych w corocznym harmonogramie WIE – przyjętych przez Społeczną Radę  na rzecz Edukacji dla Doliny Baryczy</w:t>
      </w:r>
      <w:r w:rsidRPr="00411041">
        <w:rPr>
          <w:rFonts w:ascii="Calibri" w:hAnsi="Calibri"/>
          <w:b/>
          <w:sz w:val="20"/>
          <w:szCs w:val="20"/>
        </w:rPr>
        <w:t xml:space="preserve">. </w:t>
      </w:r>
    </w:p>
    <w:p w:rsidR="00C66E75" w:rsidRPr="00411041" w:rsidRDefault="00C66E75" w:rsidP="00C66E75">
      <w:pPr>
        <w:pStyle w:val="Akapitzlist"/>
        <w:spacing w:after="0" w:line="240" w:lineRule="auto"/>
        <w:ind w:left="0"/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843"/>
      </w:tblGrid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rPr>
          <w:trHeight w:val="715"/>
        </w:trPr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rPr>
          <w:trHeight w:val="697"/>
        </w:trPr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Zasięg działania (podanie z jakich gmin regionu Doliny Baryczy będą uczestnicy).  Zasięg co najmniej </w:t>
            </w: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Opis przebiegu (np. etapy, forma,  terminy, osoby odpowiedzialne za organizacje)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 (</w:t>
            </w:r>
            <w:r w:rsidRPr="008A57A5">
              <w:rPr>
                <w:sz w:val="20"/>
                <w:szCs w:val="20"/>
              </w:rPr>
              <w:t>np. film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długość trwania, jakość , prezentacja- program, ilość sla</w:t>
            </w:r>
            <w:r>
              <w:rPr>
                <w:sz w:val="20"/>
                <w:szCs w:val="20"/>
              </w:rPr>
              <w:t>jdów, quiz itp.)</w:t>
            </w:r>
            <w:r w:rsidRPr="008A57A5">
              <w:rPr>
                <w:sz w:val="20"/>
                <w:szCs w:val="20"/>
              </w:rPr>
              <w:t xml:space="preserve"> Wybór prac finałowych- max 3 z każdej placówki uczestniczącej w działaniu) zamieszczenie prac do oceny w serwisie www.edukacja.barycz.pl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Informacje dla uczestników </w:t>
            </w:r>
            <w:r w:rsidRPr="008A57A5">
              <w:rPr>
                <w:sz w:val="20"/>
                <w:szCs w:val="20"/>
              </w:rPr>
              <w:t xml:space="preserve">(np. wytyczne dotyczące opisu prac konkursowych, literatury, dodatkowych wymagań </w:t>
            </w:r>
            <w:r>
              <w:rPr>
                <w:sz w:val="20"/>
                <w:szCs w:val="20"/>
              </w:rPr>
              <w:t>itp.)</w:t>
            </w:r>
          </w:p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Komisja konkursowa – propozycje składu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powoływana w uzgodnieniu z koordynatorem</w:t>
            </w:r>
            <w:r>
              <w:rPr>
                <w:sz w:val="20"/>
                <w:szCs w:val="20"/>
              </w:rPr>
              <w:t xml:space="preserve"> - S</w:t>
            </w:r>
            <w:r w:rsidRPr="008A57A5">
              <w:rPr>
                <w:sz w:val="20"/>
                <w:szCs w:val="20"/>
              </w:rPr>
              <w:t xml:space="preserve">towarzyszenie Partnerstwo dla Doliny Baryczy  (uzgadnianie propozycji kryteriów oceny, </w:t>
            </w:r>
            <w:r w:rsidRPr="008A57A5">
              <w:rPr>
                <w:sz w:val="20"/>
                <w:szCs w:val="20"/>
              </w:rPr>
              <w:lastRenderedPageBreak/>
              <w:t>składu komisji z uwzględnieniem specjalistów, partnerów i sponsorów</w:t>
            </w:r>
            <w:r>
              <w:rPr>
                <w:sz w:val="20"/>
                <w:szCs w:val="20"/>
              </w:rPr>
              <w:t>), propozycja sposobu oceny prac (elektronicznie, tradycyjnie poprzez  spotkanie komisji, w inny sposób</w:t>
            </w:r>
            <w:r w:rsidRPr="008A57A5">
              <w:rPr>
                <w:sz w:val="20"/>
                <w:szCs w:val="20"/>
              </w:rPr>
              <w:t>)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  <w:tr w:rsidR="00C66E75" w:rsidRPr="008A57A5" w:rsidTr="00D8254C">
        <w:trPr>
          <w:trHeight w:val="1335"/>
        </w:trPr>
        <w:tc>
          <w:tcPr>
            <w:tcW w:w="534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Promocja </w:t>
            </w:r>
            <w:r w:rsidRPr="008A5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 xml:space="preserve">np. informacja o inicjatywie,  gdzie zostaną zamieszczone prace laureatów,  </w:t>
            </w:r>
            <w:r>
              <w:rPr>
                <w:sz w:val="20"/>
                <w:szCs w:val="20"/>
              </w:rPr>
              <w:t>itp.)</w:t>
            </w:r>
          </w:p>
        </w:tc>
        <w:tc>
          <w:tcPr>
            <w:tcW w:w="5843" w:type="dxa"/>
          </w:tcPr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  <w:p w:rsidR="00C66E75" w:rsidRPr="008A57A5" w:rsidRDefault="00C66E75" w:rsidP="00D8254C">
            <w:pPr>
              <w:rPr>
                <w:sz w:val="20"/>
                <w:szCs w:val="20"/>
              </w:rPr>
            </w:pPr>
          </w:p>
        </w:tc>
      </w:tr>
    </w:tbl>
    <w:p w:rsidR="00F53126" w:rsidRDefault="00F53126">
      <w:bookmarkStart w:id="0" w:name="_GoBack"/>
      <w:bookmarkEnd w:id="0"/>
    </w:p>
    <w:sectPr w:rsidR="00F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75"/>
    <w:rsid w:val="005A1634"/>
    <w:rsid w:val="00BE6B84"/>
    <w:rsid w:val="00C66E75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7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6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7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6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2017-01-04T07:58:00Z</dcterms:created>
  <dcterms:modified xsi:type="dcterms:W3CDTF">2017-01-04T08:00:00Z</dcterms:modified>
</cp:coreProperties>
</file>