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5AF" w:rsidRPr="001C25AF" w:rsidRDefault="001C25AF" w:rsidP="001C25AF">
      <w:pPr>
        <w:spacing w:line="276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25AF">
        <w:rPr>
          <w:rFonts w:ascii="Times New Roman" w:eastAsia="Times New Roman" w:hAnsi="Times New Roman"/>
          <w:sz w:val="24"/>
          <w:szCs w:val="24"/>
          <w:lang w:eastAsia="pl-PL"/>
        </w:rPr>
        <w:t>Scenariusz zajęć w przedszkolu w grupie 3-letniej</w:t>
      </w:r>
    </w:p>
    <w:p w:rsidR="001C25AF" w:rsidRPr="001C25AF" w:rsidRDefault="001C25AF" w:rsidP="001C25AF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25AF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Temat zajęcia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: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Zwierzęta w Dolinie Baryczy i ich domy.</w:t>
      </w:r>
    </w:p>
    <w:p w:rsidR="001C25AF" w:rsidRPr="001C25AF" w:rsidRDefault="001C25AF" w:rsidP="001C25AF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25AF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C25AF" w:rsidRPr="001C25AF" w:rsidRDefault="001C25AF" w:rsidP="00242364">
      <w:p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25A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Cele ogólne:</w:t>
      </w:r>
    </w:p>
    <w:p w:rsidR="001C25AF" w:rsidRDefault="001C25AF" w:rsidP="00242364">
      <w:pPr>
        <w:pStyle w:val="Akapitzlist"/>
        <w:numPr>
          <w:ilvl w:val="0"/>
          <w:numId w:val="1"/>
        </w:numPr>
        <w:spacing w:line="276" w:lineRule="auto"/>
      </w:pPr>
      <w:r>
        <w:t>stwarzanie okazji do rozróżniania i nazywania zwierząt zamieszkujących w Dolinie Baryczy i ich domów,</w:t>
      </w:r>
    </w:p>
    <w:p w:rsidR="001C25AF" w:rsidRDefault="001C25AF" w:rsidP="00242364">
      <w:pPr>
        <w:pStyle w:val="Akapitzlist"/>
        <w:numPr>
          <w:ilvl w:val="0"/>
          <w:numId w:val="1"/>
        </w:numPr>
        <w:spacing w:line="276" w:lineRule="auto"/>
      </w:pPr>
      <w:r>
        <w:t>kształtowanie umiejętności uważnego słuchania,</w:t>
      </w:r>
    </w:p>
    <w:p w:rsidR="001C25AF" w:rsidRDefault="001C25AF" w:rsidP="00242364">
      <w:pPr>
        <w:pStyle w:val="Akapitzlist"/>
        <w:numPr>
          <w:ilvl w:val="0"/>
          <w:numId w:val="1"/>
        </w:numPr>
        <w:spacing w:line="276" w:lineRule="auto"/>
      </w:pPr>
      <w:r>
        <w:t xml:space="preserve">Kształtowanie umiejętności rozwiązywania zagadek, </w:t>
      </w:r>
    </w:p>
    <w:p w:rsidR="001C25AF" w:rsidRDefault="001C25AF" w:rsidP="00242364">
      <w:pPr>
        <w:pStyle w:val="Akapitzlist"/>
        <w:numPr>
          <w:ilvl w:val="0"/>
          <w:numId w:val="1"/>
        </w:numPr>
        <w:spacing w:line="276" w:lineRule="auto"/>
      </w:pPr>
      <w:r>
        <w:t>kształtowanie umiejętności naśladowania ruchów i czynności, rozwijanie sprawności ruchowej,</w:t>
      </w:r>
    </w:p>
    <w:p w:rsidR="001C25AF" w:rsidRPr="001C25AF" w:rsidRDefault="001C25AF" w:rsidP="00242364">
      <w:pPr>
        <w:pStyle w:val="Akapitzlist"/>
        <w:numPr>
          <w:ilvl w:val="0"/>
          <w:numId w:val="1"/>
        </w:numPr>
        <w:spacing w:line="276" w:lineRule="auto"/>
      </w:pPr>
      <w:r w:rsidRPr="001C25AF">
        <w:t>rozwijanie umiejętności plastycznych.</w:t>
      </w:r>
    </w:p>
    <w:p w:rsidR="001C25AF" w:rsidRPr="001C25AF" w:rsidRDefault="001C25AF" w:rsidP="00242364">
      <w:pPr>
        <w:pStyle w:val="Akapitzlist"/>
        <w:spacing w:line="276" w:lineRule="auto"/>
      </w:pPr>
    </w:p>
    <w:p w:rsidR="001C25AF" w:rsidRPr="001C25AF" w:rsidRDefault="001C25AF" w:rsidP="00242364">
      <w:pPr>
        <w:spacing w:line="276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C25A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Cele operacyjne:</w:t>
      </w:r>
    </w:p>
    <w:p w:rsidR="001C25AF" w:rsidRPr="001C25AF" w:rsidRDefault="001C25AF" w:rsidP="00242364">
      <w:pPr>
        <w:pStyle w:val="Akapitzlist"/>
        <w:numPr>
          <w:ilvl w:val="0"/>
          <w:numId w:val="2"/>
        </w:numPr>
        <w:spacing w:line="276" w:lineRule="auto"/>
        <w:rPr>
          <w:b/>
          <w:bCs/>
        </w:rPr>
      </w:pPr>
      <w:r>
        <w:t>rozpoznaje i nazywa zwierzęta oraz nazywa domy, w których mieszkają,</w:t>
      </w:r>
    </w:p>
    <w:p w:rsidR="001C25AF" w:rsidRPr="001C25AF" w:rsidRDefault="001C25AF" w:rsidP="00242364">
      <w:pPr>
        <w:pStyle w:val="Akapitzlist"/>
        <w:numPr>
          <w:ilvl w:val="0"/>
          <w:numId w:val="2"/>
        </w:numPr>
        <w:spacing w:line="276" w:lineRule="auto"/>
        <w:rPr>
          <w:b/>
          <w:bCs/>
        </w:rPr>
      </w:pPr>
      <w:r>
        <w:t>rozwiązuje</w:t>
      </w:r>
      <w:r w:rsidRPr="001C25AF">
        <w:t xml:space="preserve"> zagadki,</w:t>
      </w:r>
    </w:p>
    <w:p w:rsidR="001C25AF" w:rsidRPr="001C25AF" w:rsidRDefault="001C25AF" w:rsidP="00242364">
      <w:pPr>
        <w:pStyle w:val="Akapitzlist"/>
        <w:numPr>
          <w:ilvl w:val="0"/>
          <w:numId w:val="2"/>
        </w:numPr>
        <w:spacing w:line="276" w:lineRule="auto"/>
        <w:rPr>
          <w:b/>
          <w:bCs/>
        </w:rPr>
      </w:pPr>
      <w:r>
        <w:t>łączy obrazek zwierzątka z jego domkiem,</w:t>
      </w:r>
    </w:p>
    <w:p w:rsidR="001C25AF" w:rsidRPr="001C25AF" w:rsidRDefault="001C25AF" w:rsidP="00242364">
      <w:pPr>
        <w:pStyle w:val="Akapitzlist"/>
        <w:numPr>
          <w:ilvl w:val="0"/>
          <w:numId w:val="2"/>
        </w:numPr>
        <w:spacing w:line="276" w:lineRule="auto"/>
        <w:rPr>
          <w:bCs/>
        </w:rPr>
      </w:pPr>
      <w:r w:rsidRPr="001C25AF">
        <w:rPr>
          <w:bCs/>
        </w:rPr>
        <w:t>naśladuje ruc</w:t>
      </w:r>
      <w:r>
        <w:rPr>
          <w:bCs/>
        </w:rPr>
        <w:t>hy i czynności,</w:t>
      </w:r>
    </w:p>
    <w:p w:rsidR="001C25AF" w:rsidRPr="001C25AF" w:rsidRDefault="001C25AF" w:rsidP="00242364">
      <w:pPr>
        <w:pStyle w:val="Akapitzlist"/>
        <w:numPr>
          <w:ilvl w:val="0"/>
          <w:numId w:val="2"/>
        </w:numPr>
        <w:spacing w:line="276" w:lineRule="auto"/>
        <w:rPr>
          <w:bCs/>
        </w:rPr>
      </w:pPr>
      <w:r w:rsidRPr="001C25AF">
        <w:rPr>
          <w:bCs/>
        </w:rPr>
        <w:t xml:space="preserve">doświadcza </w:t>
      </w:r>
      <w:r>
        <w:rPr>
          <w:bCs/>
        </w:rPr>
        <w:t>radości podczas wspólnej zabawy,</w:t>
      </w:r>
    </w:p>
    <w:p w:rsidR="001C25AF" w:rsidRPr="001C25AF" w:rsidRDefault="001C25AF" w:rsidP="00242364">
      <w:pPr>
        <w:pStyle w:val="Akapitzlist"/>
        <w:numPr>
          <w:ilvl w:val="0"/>
          <w:numId w:val="2"/>
        </w:numPr>
        <w:spacing w:line="276" w:lineRule="auto"/>
        <w:rPr>
          <w:b/>
          <w:bCs/>
        </w:rPr>
      </w:pPr>
      <w:r w:rsidRPr="001C25AF">
        <w:t>wykonu</w:t>
      </w:r>
      <w:r>
        <w:t>je</w:t>
      </w:r>
      <w:r w:rsidRPr="001C25AF">
        <w:t xml:space="preserve"> pracę plastyczną.</w:t>
      </w:r>
    </w:p>
    <w:p w:rsidR="001C25AF" w:rsidRPr="001C25AF" w:rsidRDefault="001C25AF" w:rsidP="00242364">
      <w:pPr>
        <w:pStyle w:val="Akapitzlist"/>
        <w:spacing w:line="276" w:lineRule="auto"/>
      </w:pPr>
    </w:p>
    <w:p w:rsidR="001C25AF" w:rsidRPr="001C25AF" w:rsidRDefault="001C25AF" w:rsidP="00242364">
      <w:pPr>
        <w:spacing w:line="276" w:lineRule="auto"/>
        <w:rPr>
          <w:rFonts w:ascii="Times New Roman" w:hAnsi="Times New Roman"/>
          <w:sz w:val="24"/>
          <w:szCs w:val="24"/>
        </w:rPr>
      </w:pPr>
      <w:r w:rsidRPr="001C25AF">
        <w:rPr>
          <w:rFonts w:ascii="Times New Roman" w:hAnsi="Times New Roman"/>
          <w:b/>
          <w:sz w:val="24"/>
          <w:szCs w:val="24"/>
        </w:rPr>
        <w:t>Metody:</w:t>
      </w:r>
      <w:r w:rsidRPr="001C25AF">
        <w:rPr>
          <w:rFonts w:ascii="Times New Roman" w:hAnsi="Times New Roman"/>
          <w:sz w:val="24"/>
          <w:szCs w:val="24"/>
        </w:rPr>
        <w:t xml:space="preserve">  słowna, </w:t>
      </w:r>
      <w:r>
        <w:rPr>
          <w:rFonts w:ascii="Times New Roman" w:hAnsi="Times New Roman"/>
          <w:sz w:val="24"/>
          <w:szCs w:val="24"/>
        </w:rPr>
        <w:t>czynna</w:t>
      </w:r>
      <w:r w:rsidRPr="001C25AF">
        <w:rPr>
          <w:rFonts w:ascii="Times New Roman" w:hAnsi="Times New Roman"/>
          <w:sz w:val="24"/>
          <w:szCs w:val="24"/>
        </w:rPr>
        <w:t>, oglądowa.</w:t>
      </w:r>
    </w:p>
    <w:p w:rsidR="001C25AF" w:rsidRPr="001C25AF" w:rsidRDefault="001C25AF" w:rsidP="00242364">
      <w:pPr>
        <w:spacing w:line="276" w:lineRule="auto"/>
        <w:rPr>
          <w:rFonts w:ascii="Times New Roman" w:hAnsi="Times New Roman"/>
          <w:sz w:val="24"/>
          <w:szCs w:val="24"/>
        </w:rPr>
      </w:pPr>
      <w:r w:rsidRPr="001C25AF">
        <w:rPr>
          <w:rFonts w:ascii="Times New Roman" w:hAnsi="Times New Roman"/>
          <w:b/>
          <w:sz w:val="24"/>
          <w:szCs w:val="24"/>
        </w:rPr>
        <w:t>Forma pracy:</w:t>
      </w:r>
      <w:r w:rsidRPr="001C25AF">
        <w:rPr>
          <w:rFonts w:ascii="Times New Roman" w:hAnsi="Times New Roman"/>
          <w:sz w:val="24"/>
          <w:szCs w:val="24"/>
        </w:rPr>
        <w:t xml:space="preserve"> z całą grupą.</w:t>
      </w:r>
    </w:p>
    <w:p w:rsidR="001C25AF" w:rsidRPr="001C25AF" w:rsidRDefault="001C25AF" w:rsidP="0024236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C25AF">
        <w:rPr>
          <w:rFonts w:ascii="Times New Roman" w:hAnsi="Times New Roman"/>
          <w:b/>
          <w:sz w:val="24"/>
          <w:szCs w:val="24"/>
        </w:rPr>
        <w:t xml:space="preserve">Pomoce </w:t>
      </w:r>
      <w:r w:rsidRPr="001E5226">
        <w:rPr>
          <w:rFonts w:ascii="Times New Roman" w:hAnsi="Times New Roman"/>
          <w:b/>
          <w:sz w:val="24"/>
          <w:szCs w:val="24"/>
        </w:rPr>
        <w:t>dydaktyczne:</w:t>
      </w:r>
      <w:r w:rsidRPr="001E5226">
        <w:rPr>
          <w:rFonts w:ascii="Times New Roman" w:hAnsi="Times New Roman"/>
          <w:sz w:val="24"/>
          <w:szCs w:val="24"/>
        </w:rPr>
        <w:t xml:space="preserve"> Puzzle z Edukacja Barycz, sylwety zwierząt</w:t>
      </w:r>
      <w:r w:rsidR="001E5226">
        <w:rPr>
          <w:rFonts w:ascii="Times New Roman" w:hAnsi="Times New Roman"/>
          <w:sz w:val="24"/>
          <w:szCs w:val="24"/>
        </w:rPr>
        <w:t>: lis, karp, sroka, wiewiórka,</w:t>
      </w:r>
      <w:r w:rsidRPr="001E5226">
        <w:rPr>
          <w:rFonts w:ascii="Times New Roman" w:hAnsi="Times New Roman"/>
          <w:sz w:val="24"/>
          <w:szCs w:val="24"/>
        </w:rPr>
        <w:t xml:space="preserve"> ilustracje domków zwierząt, </w:t>
      </w:r>
      <w:r w:rsidR="001E5226" w:rsidRPr="001E5226">
        <w:rPr>
          <w:rFonts w:ascii="Times New Roman" w:hAnsi="Times New Roman"/>
          <w:bCs/>
          <w:sz w:val="24"/>
          <w:szCs w:val="24"/>
        </w:rPr>
        <w:t>kolorowanka  „O czym szumi tatarak"</w:t>
      </w:r>
      <w:r w:rsidR="001E5226">
        <w:rPr>
          <w:rFonts w:ascii="Times New Roman" w:hAnsi="Times New Roman"/>
          <w:sz w:val="24"/>
          <w:szCs w:val="24"/>
        </w:rPr>
        <w:t xml:space="preserve">, kredki, płyta CD. </w:t>
      </w:r>
    </w:p>
    <w:p w:rsidR="001C25AF" w:rsidRPr="001C25AF" w:rsidRDefault="001C25AF" w:rsidP="00242364">
      <w:pPr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C25AF">
        <w:rPr>
          <w:rFonts w:ascii="Times New Roman" w:hAnsi="Times New Roman"/>
          <w:sz w:val="24"/>
          <w:szCs w:val="24"/>
          <w:u w:val="single"/>
        </w:rPr>
        <w:t>Podstawa programowa:</w:t>
      </w:r>
    </w:p>
    <w:p w:rsidR="001C25AF" w:rsidRPr="001C25AF" w:rsidRDefault="001C25AF" w:rsidP="00242364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C25A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1.Kształtowanie umiejętności społecznych dzieci: porozumiewanie się z dorosłymi </w:t>
      </w:r>
      <w:r w:rsidRPr="001C25AF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>i dziećmi, zgodne funkcjonowanie w zabawie i w sytuacjach zadaniowych.</w:t>
      </w:r>
    </w:p>
    <w:p w:rsidR="001C25AF" w:rsidRPr="001C25AF" w:rsidRDefault="001C25AF" w:rsidP="00242364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25AF">
        <w:rPr>
          <w:rFonts w:ascii="Times New Roman" w:hAnsi="Times New Roman"/>
          <w:sz w:val="24"/>
          <w:szCs w:val="24"/>
        </w:rPr>
        <w:t>2)</w:t>
      </w:r>
      <w:r w:rsidRPr="001C25AF">
        <w:rPr>
          <w:rFonts w:ascii="Times New Roman" w:eastAsia="Times New Roman" w:hAnsi="Times New Roman"/>
          <w:sz w:val="24"/>
          <w:szCs w:val="24"/>
          <w:lang w:eastAsia="pl-PL"/>
        </w:rPr>
        <w:t xml:space="preserve"> przestrzega reguł obowiązujących w społeczności dziecięcej (stara się współdziałać </w:t>
      </w:r>
      <w:r w:rsidRPr="001C25AF">
        <w:rPr>
          <w:rFonts w:ascii="Times New Roman" w:eastAsia="Times New Roman" w:hAnsi="Times New Roman"/>
          <w:sz w:val="24"/>
          <w:szCs w:val="24"/>
          <w:lang w:eastAsia="pl-PL"/>
        </w:rPr>
        <w:br/>
        <w:t>w zabawach i w sytuacjach zadaniowych) oraz w świecie dorosłych;</w:t>
      </w:r>
    </w:p>
    <w:p w:rsidR="001C25AF" w:rsidRPr="001C25AF" w:rsidRDefault="001C25AF" w:rsidP="00242364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C25AF">
        <w:rPr>
          <w:rFonts w:ascii="Times New Roman" w:eastAsia="Times New Roman" w:hAnsi="Times New Roman"/>
          <w:b/>
          <w:sz w:val="24"/>
          <w:szCs w:val="24"/>
          <w:lang w:eastAsia="pl-PL"/>
        </w:rPr>
        <w:t>3. Wspomaganie rozwoju mowy oraz innych umiejętności komunikacyjnych dzieci.</w:t>
      </w:r>
    </w:p>
    <w:p w:rsidR="001C25AF" w:rsidRPr="001C25AF" w:rsidRDefault="001C25AF" w:rsidP="00242364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25AF">
        <w:rPr>
          <w:rFonts w:ascii="Times New Roman" w:eastAsia="Times New Roman" w:hAnsi="Times New Roman"/>
          <w:sz w:val="24"/>
          <w:szCs w:val="24"/>
          <w:lang w:eastAsia="pl-PL"/>
        </w:rPr>
        <w:t xml:space="preserve">2) mówi płynnie, niezbyt głośno, dostosowując ton głosu do sytuacji lub komunikuje się </w:t>
      </w:r>
      <w:r w:rsidRPr="001C25AF">
        <w:rPr>
          <w:rFonts w:ascii="Times New Roman" w:eastAsia="Times New Roman" w:hAnsi="Times New Roman"/>
          <w:sz w:val="24"/>
          <w:szCs w:val="24"/>
          <w:lang w:eastAsia="pl-PL"/>
        </w:rPr>
        <w:br/>
        <w:t>w inny zrozumiały sposób;</w:t>
      </w:r>
    </w:p>
    <w:p w:rsidR="001C25AF" w:rsidRPr="001C25AF" w:rsidRDefault="001C25AF" w:rsidP="00242364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25AF">
        <w:rPr>
          <w:rFonts w:ascii="Times New Roman" w:eastAsia="Times New Roman" w:hAnsi="Times New Roman"/>
          <w:sz w:val="24"/>
          <w:szCs w:val="24"/>
          <w:lang w:eastAsia="pl-PL"/>
        </w:rPr>
        <w:t xml:space="preserve">3) uważnie słucha, pyta o niezrozumiałe fakty i formułuje dłuższe wypowiedzi o ważnych sprawach; </w:t>
      </w:r>
    </w:p>
    <w:p w:rsidR="001C25AF" w:rsidRPr="001C25AF" w:rsidRDefault="001C25AF" w:rsidP="00242364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C25AF">
        <w:rPr>
          <w:rFonts w:ascii="Times New Roman" w:eastAsia="Times New Roman" w:hAnsi="Times New Roman"/>
          <w:b/>
          <w:sz w:val="24"/>
          <w:szCs w:val="24"/>
          <w:lang w:eastAsia="pl-PL"/>
        </w:rPr>
        <w:t>5.Wychowanie zdrowotne i kształtowanie sprawności fizycznej dzieci.</w:t>
      </w:r>
    </w:p>
    <w:p w:rsidR="001C25AF" w:rsidRPr="001C25AF" w:rsidRDefault="001C25AF" w:rsidP="00242364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25AF">
        <w:rPr>
          <w:rFonts w:ascii="Times New Roman" w:eastAsia="Times New Roman" w:hAnsi="Times New Roman"/>
          <w:sz w:val="24"/>
          <w:szCs w:val="24"/>
          <w:lang w:eastAsia="pl-PL"/>
        </w:rPr>
        <w:t xml:space="preserve">4) uczestniczy w zajęciach ruchowych, w zabawach i grach w ogrodzie przedszkolnym, </w:t>
      </w:r>
      <w:r w:rsidRPr="001C25AF">
        <w:rPr>
          <w:rFonts w:ascii="Times New Roman" w:eastAsia="Times New Roman" w:hAnsi="Times New Roman"/>
          <w:sz w:val="24"/>
          <w:szCs w:val="24"/>
          <w:lang w:eastAsia="pl-PL"/>
        </w:rPr>
        <w:br/>
        <w:t>w parku, na boisku, w sali gimnastycznych;</w:t>
      </w:r>
    </w:p>
    <w:p w:rsidR="001C25AF" w:rsidRPr="001C25AF" w:rsidRDefault="001C25AF" w:rsidP="00242364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C25AF">
        <w:rPr>
          <w:rFonts w:ascii="Times New Roman" w:eastAsia="Times New Roman" w:hAnsi="Times New Roman"/>
          <w:b/>
          <w:sz w:val="24"/>
          <w:szCs w:val="24"/>
          <w:lang w:eastAsia="pl-PL"/>
        </w:rPr>
        <w:t>10.Wspomaganie rozwoju intelektualnego dzieci poprzez zabawy konstrukcyjne, budzenie zainteresowań technicznych.</w:t>
      </w:r>
    </w:p>
    <w:p w:rsidR="001C25AF" w:rsidRPr="001C25AF" w:rsidRDefault="001C25AF" w:rsidP="00242364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25AF">
        <w:rPr>
          <w:rFonts w:ascii="Times New Roman" w:eastAsia="Times New Roman" w:hAnsi="Times New Roman"/>
          <w:sz w:val="24"/>
          <w:szCs w:val="24"/>
          <w:lang w:eastAsia="pl-PL"/>
        </w:rPr>
        <w:t xml:space="preserve">1) wznosi konstrukcje z klocków i tworzy kompozycje z różnorodnych materiałów (np. </w:t>
      </w:r>
    </w:p>
    <w:p w:rsidR="001C25AF" w:rsidRPr="001C25AF" w:rsidRDefault="001C25AF" w:rsidP="00242364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25AF">
        <w:rPr>
          <w:rFonts w:ascii="Times New Roman" w:eastAsia="Times New Roman" w:hAnsi="Times New Roman"/>
          <w:sz w:val="24"/>
          <w:szCs w:val="24"/>
          <w:lang w:eastAsia="pl-PL"/>
        </w:rPr>
        <w:t>przyrodniczych), ma poczucie sprawstwa (potrafię to zrobić) i odczuwa radość z wykonanej pracy;</w:t>
      </w:r>
    </w:p>
    <w:p w:rsidR="00242364" w:rsidRPr="00242364" w:rsidRDefault="00242364" w:rsidP="00242364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42364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12.Wychowanie dla poszanowania roślin i zwierząt.</w:t>
      </w:r>
    </w:p>
    <w:p w:rsidR="00242364" w:rsidRPr="00242364" w:rsidRDefault="00242364" w:rsidP="00242364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42364">
        <w:rPr>
          <w:rFonts w:ascii="Times New Roman" w:eastAsia="Times New Roman" w:hAnsi="Times New Roman"/>
          <w:sz w:val="24"/>
          <w:szCs w:val="24"/>
          <w:lang w:eastAsia="pl-PL"/>
        </w:rPr>
        <w:t>1) nazywa oraz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42364">
        <w:rPr>
          <w:rFonts w:ascii="Times New Roman" w:eastAsia="Times New Roman" w:hAnsi="Times New Roman"/>
          <w:sz w:val="24"/>
          <w:szCs w:val="24"/>
          <w:lang w:eastAsia="pl-PL"/>
        </w:rPr>
        <w:t>wyróżnia rośliny i zwierzęta żyjące w różnych środowiskach przyrodniczych, np. na polu, na łące, w lesie;</w:t>
      </w:r>
    </w:p>
    <w:p w:rsidR="00242364" w:rsidRPr="00242364" w:rsidRDefault="00242364" w:rsidP="00242364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42364">
        <w:rPr>
          <w:rFonts w:ascii="Times New Roman" w:eastAsia="Times New Roman" w:hAnsi="Times New Roman"/>
          <w:sz w:val="24"/>
          <w:szCs w:val="24"/>
          <w:lang w:eastAsia="pl-PL"/>
        </w:rPr>
        <w:t xml:space="preserve">2) wie, jakie warunki są potrzebne do rozwoju zwierząt (przestrzeń życiowa, </w:t>
      </w:r>
      <w:r w:rsidRPr="00242364">
        <w:rPr>
          <w:rFonts w:ascii="Times New Roman" w:hAnsi="Times New Roman"/>
          <w:sz w:val="24"/>
          <w:szCs w:val="24"/>
        </w:rPr>
        <w:t>bezpieczeństwo, pokarm) i wzrostu roślin (światło, temperatura, wilgotność);</w:t>
      </w:r>
    </w:p>
    <w:p w:rsidR="001C25AF" w:rsidRPr="001C25AF" w:rsidRDefault="00242364" w:rsidP="00242364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1C25AF">
        <w:rPr>
          <w:rFonts w:ascii="Times New Roman" w:hAnsi="Times New Roman"/>
          <w:b/>
          <w:sz w:val="24"/>
          <w:szCs w:val="24"/>
        </w:rPr>
        <w:t xml:space="preserve"> </w:t>
      </w:r>
      <w:r w:rsidR="001C25AF" w:rsidRPr="001C25AF">
        <w:rPr>
          <w:rFonts w:ascii="Times New Roman" w:hAnsi="Times New Roman"/>
          <w:b/>
          <w:sz w:val="24"/>
          <w:szCs w:val="24"/>
        </w:rPr>
        <w:t>Przebieg zajęcia:</w:t>
      </w:r>
    </w:p>
    <w:p w:rsidR="001C25AF" w:rsidRPr="001C25AF" w:rsidRDefault="001C25AF" w:rsidP="00242364">
      <w:pPr>
        <w:numPr>
          <w:ilvl w:val="0"/>
          <w:numId w:val="3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25AF">
        <w:rPr>
          <w:rFonts w:ascii="Times New Roman" w:hAnsi="Times New Roman"/>
          <w:sz w:val="24"/>
          <w:szCs w:val="24"/>
        </w:rPr>
        <w:t xml:space="preserve">Powitanie dzieci   – zabawa </w:t>
      </w:r>
      <w:r w:rsidR="001E5226">
        <w:rPr>
          <w:rFonts w:ascii="Times New Roman" w:hAnsi="Times New Roman"/>
          <w:sz w:val="24"/>
          <w:szCs w:val="24"/>
        </w:rPr>
        <w:t>„Chodzi lisek</w:t>
      </w:r>
      <w:r w:rsidRPr="001C25AF">
        <w:rPr>
          <w:rFonts w:ascii="Times New Roman" w:hAnsi="Times New Roman"/>
          <w:sz w:val="24"/>
          <w:szCs w:val="24"/>
        </w:rPr>
        <w:t>”.</w:t>
      </w:r>
    </w:p>
    <w:p w:rsidR="001E5226" w:rsidRDefault="001C25AF" w:rsidP="00242364">
      <w:pPr>
        <w:numPr>
          <w:ilvl w:val="0"/>
          <w:numId w:val="3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5226">
        <w:rPr>
          <w:rFonts w:ascii="Times New Roman" w:eastAsia="Times New Roman" w:hAnsi="Times New Roman"/>
          <w:sz w:val="24"/>
          <w:szCs w:val="24"/>
          <w:lang w:eastAsia="pl-PL"/>
        </w:rPr>
        <w:t xml:space="preserve">Słuchanie </w:t>
      </w:r>
      <w:r w:rsidR="001E5226" w:rsidRPr="001E5226">
        <w:rPr>
          <w:rFonts w:ascii="Times New Roman" w:eastAsia="Times New Roman" w:hAnsi="Times New Roman"/>
          <w:sz w:val="24"/>
          <w:szCs w:val="24"/>
          <w:lang w:eastAsia="pl-PL"/>
        </w:rPr>
        <w:t>zagadek o zwierzętach, podawanie odpowiedzi i odszukanie odpowiedniej ilustracji.</w:t>
      </w:r>
    </w:p>
    <w:p w:rsidR="001E5226" w:rsidRPr="001E5226" w:rsidRDefault="001E5226" w:rsidP="00242364">
      <w:pPr>
        <w:pStyle w:val="Akapitzlist"/>
        <w:numPr>
          <w:ilvl w:val="0"/>
          <w:numId w:val="6"/>
        </w:numPr>
        <w:spacing w:line="276" w:lineRule="auto"/>
      </w:pPr>
      <w:r w:rsidRPr="001E5226">
        <w:rPr>
          <w:rFonts w:eastAsiaTheme="minorHAnsi"/>
        </w:rPr>
        <w:t>Co za zwierz po lesie chodzi</w:t>
      </w:r>
      <w:r w:rsidRPr="001E5226">
        <w:rPr>
          <w:rFonts w:eastAsiaTheme="minorHAnsi"/>
        </w:rPr>
        <w:br/>
        <w:t>I rudą kitą liście zamiata?</w:t>
      </w:r>
      <w:r w:rsidRPr="001E5226">
        <w:rPr>
          <w:rFonts w:eastAsiaTheme="minorHAnsi"/>
        </w:rPr>
        <w:br/>
        <w:t>Gdy noc ciemna zapada</w:t>
      </w:r>
      <w:r w:rsidRPr="001E5226">
        <w:rPr>
          <w:rFonts w:eastAsiaTheme="minorHAnsi"/>
        </w:rPr>
        <w:br/>
        <w:t xml:space="preserve">cichutko do kurników się skrada -  </w:t>
      </w:r>
      <w:r>
        <w:rPr>
          <w:rFonts w:eastAsiaTheme="minorHAnsi"/>
        </w:rPr>
        <w:t>„lis”</w:t>
      </w:r>
    </w:p>
    <w:p w:rsidR="001E5226" w:rsidRDefault="001E5226" w:rsidP="00242364">
      <w:pPr>
        <w:pStyle w:val="Akapitzlist"/>
        <w:numPr>
          <w:ilvl w:val="0"/>
          <w:numId w:val="6"/>
        </w:numPr>
        <w:spacing w:line="276" w:lineRule="auto"/>
      </w:pPr>
      <w:r w:rsidRPr="001E5226">
        <w:t>Z drzewa na drzewo bez kłopotu skaczę</w:t>
      </w:r>
      <w:r w:rsidRPr="001E5226">
        <w:br/>
        <w:t>Zbieram orzeszki , kiedy je zobaczę</w:t>
      </w:r>
      <w:r w:rsidRPr="001E5226">
        <w:br/>
        <w:t>Jestem dumna z kity, co ją rudą noszę</w:t>
      </w:r>
      <w:r w:rsidRPr="001E5226">
        <w:br/>
        <w:t>Jak ja się nazywam? Odgadnijcie proszę</w:t>
      </w:r>
      <w:r>
        <w:t xml:space="preserve"> – „wiewiórka”</w:t>
      </w:r>
    </w:p>
    <w:p w:rsidR="001E5226" w:rsidRDefault="001E5226" w:rsidP="00242364">
      <w:pPr>
        <w:pStyle w:val="Akapitzlist"/>
        <w:numPr>
          <w:ilvl w:val="0"/>
          <w:numId w:val="6"/>
        </w:numPr>
        <w:spacing w:line="276" w:lineRule="auto"/>
      </w:pPr>
      <w:r w:rsidRPr="001E5226">
        <w:t>Pływa w rzece,</w:t>
      </w:r>
      <w:r w:rsidRPr="001E5226">
        <w:br/>
        <w:t>w morzu pływa,</w:t>
      </w:r>
      <w:r w:rsidRPr="001E5226">
        <w:br/>
        <w:t>to na pewno</w:t>
      </w:r>
      <w:r w:rsidRPr="001E5226">
        <w:br/>
        <w:t>będzie</w:t>
      </w:r>
      <w:r>
        <w:t xml:space="preserve"> – „ryba”</w:t>
      </w:r>
    </w:p>
    <w:p w:rsidR="001E5226" w:rsidRDefault="001E5226" w:rsidP="00242364">
      <w:pPr>
        <w:pStyle w:val="Akapitzlist"/>
        <w:numPr>
          <w:ilvl w:val="0"/>
          <w:numId w:val="6"/>
        </w:numPr>
        <w:spacing w:line="276" w:lineRule="auto"/>
      </w:pPr>
      <w:r>
        <w:t>Gadatliwa, bystrooka,</w:t>
      </w:r>
    </w:p>
    <w:p w:rsidR="001E5226" w:rsidRDefault="001E5226" w:rsidP="00242364">
      <w:pPr>
        <w:pStyle w:val="Akapitzlist"/>
        <w:spacing w:line="276" w:lineRule="auto"/>
        <w:ind w:left="1440"/>
      </w:pPr>
      <w:r>
        <w:t>lubi błyskotki, bo to jest …</w:t>
      </w:r>
      <w:r w:rsidR="00242364">
        <w:t xml:space="preserve"> „sroka”</w:t>
      </w:r>
    </w:p>
    <w:p w:rsidR="002C7BBA" w:rsidRDefault="002C7BBA" w:rsidP="002C7BBA">
      <w:pPr>
        <w:spacing w:line="276" w:lineRule="auto"/>
      </w:pPr>
    </w:p>
    <w:p w:rsidR="001C25AF" w:rsidRPr="001E5226" w:rsidRDefault="001C25AF" w:rsidP="00242364">
      <w:pPr>
        <w:numPr>
          <w:ilvl w:val="0"/>
          <w:numId w:val="3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5226">
        <w:rPr>
          <w:rFonts w:ascii="Times New Roman" w:eastAsia="Times New Roman" w:hAnsi="Times New Roman"/>
          <w:sz w:val="24"/>
          <w:szCs w:val="24"/>
          <w:lang w:eastAsia="pl-PL"/>
        </w:rPr>
        <w:t xml:space="preserve">Rozmowa na temat </w:t>
      </w:r>
      <w:r w:rsidR="001E5226" w:rsidRPr="001E5226">
        <w:rPr>
          <w:rFonts w:ascii="Times New Roman" w:eastAsia="Times New Roman" w:hAnsi="Times New Roman"/>
          <w:sz w:val="24"/>
          <w:szCs w:val="24"/>
          <w:lang w:eastAsia="pl-PL"/>
        </w:rPr>
        <w:t xml:space="preserve">zwierząt zamieszkujących </w:t>
      </w:r>
      <w:r w:rsidR="00242364">
        <w:rPr>
          <w:rFonts w:ascii="Times New Roman" w:eastAsia="Times New Roman" w:hAnsi="Times New Roman"/>
          <w:sz w:val="24"/>
          <w:szCs w:val="24"/>
          <w:lang w:eastAsia="pl-PL"/>
        </w:rPr>
        <w:t xml:space="preserve">w Dolinie Baryczy gdzie mieszkają </w:t>
      </w:r>
      <w:r w:rsidR="00242364">
        <w:rPr>
          <w:rFonts w:ascii="Times New Roman" w:eastAsia="Times New Roman" w:hAnsi="Times New Roman"/>
          <w:sz w:val="24"/>
          <w:szCs w:val="24"/>
          <w:lang w:eastAsia="pl-PL"/>
        </w:rPr>
        <w:br/>
        <w:t>i przyporządkowywanie ich domków. ( Lis- nora, sroka – gniazdo, wiewiórka – dziupla, karp – staw).</w:t>
      </w:r>
    </w:p>
    <w:p w:rsidR="001C25AF" w:rsidRPr="001C25AF" w:rsidRDefault="00242364" w:rsidP="00242364">
      <w:pPr>
        <w:numPr>
          <w:ilvl w:val="0"/>
          <w:numId w:val="3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Zabawa ruchowa do piosenki „Skaczące zające” sł. i muz. B. Forma.</w:t>
      </w:r>
    </w:p>
    <w:p w:rsidR="001C25AF" w:rsidRDefault="00242364" w:rsidP="00242364">
      <w:pPr>
        <w:numPr>
          <w:ilvl w:val="0"/>
          <w:numId w:val="3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Kolorowanie karpia „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Miluś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="001C25AF" w:rsidRPr="001C25AF">
        <w:rPr>
          <w:rFonts w:ascii="Times New Roman" w:eastAsia="Times New Roman" w:hAnsi="Times New Roman"/>
          <w:sz w:val="24"/>
          <w:szCs w:val="24"/>
          <w:lang w:eastAsia="pl-PL"/>
        </w:rPr>
        <w:t xml:space="preserve">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książeczki</w:t>
      </w:r>
      <w:r w:rsidR="001C25AF" w:rsidRPr="001C25AF">
        <w:rPr>
          <w:rFonts w:ascii="Times New Roman" w:eastAsia="Times New Roman" w:hAnsi="Times New Roman"/>
          <w:sz w:val="24"/>
          <w:szCs w:val="24"/>
          <w:lang w:eastAsia="pl-PL"/>
        </w:rPr>
        <w:t xml:space="preserve"> Edukacja Barycz.</w:t>
      </w:r>
    </w:p>
    <w:p w:rsidR="002C7BBA" w:rsidRPr="001C25AF" w:rsidRDefault="002C7BBA" w:rsidP="00242364">
      <w:pPr>
        <w:numPr>
          <w:ilvl w:val="0"/>
          <w:numId w:val="3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Naśladowanie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ruchem wskazanych zwierząt: lis, sroka, wiewiórka, karp.</w:t>
      </w:r>
    </w:p>
    <w:p w:rsidR="001C25AF" w:rsidRPr="001C25AF" w:rsidRDefault="001C25AF" w:rsidP="00242364">
      <w:pPr>
        <w:numPr>
          <w:ilvl w:val="0"/>
          <w:numId w:val="3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25AF">
        <w:rPr>
          <w:rFonts w:ascii="Times New Roman" w:hAnsi="Times New Roman"/>
          <w:sz w:val="24"/>
          <w:szCs w:val="24"/>
        </w:rPr>
        <w:t xml:space="preserve">Spacer </w:t>
      </w:r>
      <w:r w:rsidR="00242364">
        <w:rPr>
          <w:rFonts w:ascii="Times New Roman" w:hAnsi="Times New Roman"/>
          <w:sz w:val="24"/>
          <w:szCs w:val="24"/>
        </w:rPr>
        <w:t>w okolice przedszkola – szukanie gniazd ptaków</w:t>
      </w:r>
      <w:r w:rsidRPr="001C25AF">
        <w:rPr>
          <w:rFonts w:ascii="Times New Roman" w:hAnsi="Times New Roman"/>
          <w:sz w:val="24"/>
          <w:szCs w:val="24"/>
        </w:rPr>
        <w:t>.</w:t>
      </w:r>
    </w:p>
    <w:p w:rsidR="001C25AF" w:rsidRPr="001C25AF" w:rsidRDefault="001C25AF" w:rsidP="00242364">
      <w:pPr>
        <w:spacing w:line="276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1C25AF">
        <w:rPr>
          <w:rFonts w:ascii="Times New Roman" w:hAnsi="Times New Roman"/>
          <w:sz w:val="24"/>
          <w:szCs w:val="24"/>
        </w:rPr>
        <w:t xml:space="preserve"> </w:t>
      </w:r>
    </w:p>
    <w:p w:rsidR="001C25AF" w:rsidRPr="001C25AF" w:rsidRDefault="001C25AF" w:rsidP="00242364">
      <w:pPr>
        <w:spacing w:line="276" w:lineRule="auto"/>
        <w:ind w:left="720"/>
        <w:contextualSpacing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25AF">
        <w:rPr>
          <w:rFonts w:ascii="Times New Roman" w:eastAsia="Times New Roman" w:hAnsi="Times New Roman"/>
          <w:sz w:val="24"/>
          <w:szCs w:val="24"/>
          <w:lang w:eastAsia="pl-PL"/>
        </w:rPr>
        <w:t xml:space="preserve"> Grażyna Szewczyk</w:t>
      </w:r>
    </w:p>
    <w:p w:rsidR="001C25AF" w:rsidRPr="001C25AF" w:rsidRDefault="001C25AF" w:rsidP="00242364">
      <w:p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C25AF" w:rsidRPr="001C25AF" w:rsidRDefault="001C25AF" w:rsidP="00242364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1C25AF" w:rsidRPr="001C25AF" w:rsidRDefault="001C25AF" w:rsidP="001C25AF">
      <w:pPr>
        <w:rPr>
          <w:rStyle w:val="Pogrubienie"/>
          <w:rFonts w:ascii="Times New Roman" w:hAnsi="Times New Roman"/>
          <w:sz w:val="24"/>
          <w:szCs w:val="24"/>
        </w:rPr>
      </w:pPr>
    </w:p>
    <w:p w:rsidR="001C25AF" w:rsidRPr="001C25AF" w:rsidRDefault="001C25AF" w:rsidP="001C25AF">
      <w:pPr>
        <w:rPr>
          <w:rStyle w:val="Pogrubienie"/>
          <w:rFonts w:ascii="Times New Roman" w:hAnsi="Times New Roman"/>
          <w:sz w:val="24"/>
          <w:szCs w:val="24"/>
        </w:rPr>
      </w:pPr>
    </w:p>
    <w:p w:rsidR="001C25AF" w:rsidRPr="001C25AF" w:rsidRDefault="001C25AF" w:rsidP="001C25AF">
      <w:pPr>
        <w:rPr>
          <w:rStyle w:val="Pogrubienie"/>
          <w:rFonts w:ascii="Times New Roman" w:hAnsi="Times New Roman"/>
          <w:sz w:val="24"/>
          <w:szCs w:val="24"/>
        </w:rPr>
      </w:pPr>
    </w:p>
    <w:p w:rsidR="001C25AF" w:rsidRPr="001C25AF" w:rsidRDefault="001C25AF" w:rsidP="001C25AF">
      <w:pPr>
        <w:rPr>
          <w:rFonts w:ascii="Times New Roman" w:hAnsi="Times New Roman"/>
          <w:sz w:val="24"/>
          <w:szCs w:val="24"/>
        </w:rPr>
      </w:pPr>
    </w:p>
    <w:p w:rsidR="00734D0C" w:rsidRPr="001C25AF" w:rsidRDefault="00734D0C">
      <w:pPr>
        <w:rPr>
          <w:rFonts w:ascii="Times New Roman" w:hAnsi="Times New Roman"/>
          <w:sz w:val="24"/>
          <w:szCs w:val="24"/>
        </w:rPr>
      </w:pPr>
    </w:p>
    <w:sectPr w:rsidR="00734D0C" w:rsidRPr="001C2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43249"/>
    <w:multiLevelType w:val="hybridMultilevel"/>
    <w:tmpl w:val="BF469A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313F18"/>
    <w:multiLevelType w:val="hybridMultilevel"/>
    <w:tmpl w:val="146A7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E7752"/>
    <w:multiLevelType w:val="hybridMultilevel"/>
    <w:tmpl w:val="D06EA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B137F"/>
    <w:multiLevelType w:val="hybridMultilevel"/>
    <w:tmpl w:val="6C626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AF"/>
    <w:rsid w:val="001C25AF"/>
    <w:rsid w:val="001E5226"/>
    <w:rsid w:val="00242364"/>
    <w:rsid w:val="002C7BBA"/>
    <w:rsid w:val="003F46E6"/>
    <w:rsid w:val="0073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5A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6E6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C25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5A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6E6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C25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1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Przedszkole3</dc:creator>
  <cp:lastModifiedBy>Przedszkole3</cp:lastModifiedBy>
  <cp:revision>3</cp:revision>
  <dcterms:created xsi:type="dcterms:W3CDTF">2017-02-27T21:30:00Z</dcterms:created>
  <dcterms:modified xsi:type="dcterms:W3CDTF">2017-02-27T22:10:00Z</dcterms:modified>
</cp:coreProperties>
</file>