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45" w:rsidRDefault="00D32D0F">
      <w:pPr>
        <w:rPr>
          <w:b/>
        </w:rPr>
      </w:pPr>
      <w:bookmarkStart w:id="0" w:name="_GoBack"/>
      <w:bookmarkEnd w:id="0"/>
      <w:r>
        <w:rPr>
          <w:b/>
        </w:rPr>
        <w:t>KONSPEKT LEKCJI</w:t>
      </w:r>
    </w:p>
    <w:p w:rsidR="00D32D0F" w:rsidRDefault="00D32D0F">
      <w:pPr>
        <w:rPr>
          <w:b/>
        </w:rPr>
      </w:pPr>
    </w:p>
    <w:p w:rsidR="00D32D0F" w:rsidRDefault="00D32D0F">
      <w:pPr>
        <w:rPr>
          <w:b/>
        </w:rPr>
      </w:pPr>
      <w:r>
        <w:rPr>
          <w:b/>
        </w:rPr>
        <w:t>Temat: Sztuka baroku w Polsce</w:t>
      </w:r>
      <w:r>
        <w:t xml:space="preserve"> </w:t>
      </w:r>
      <w:r>
        <w:rPr>
          <w:b/>
        </w:rPr>
        <w:t>na przykładzie zabytków Goszcza.</w:t>
      </w:r>
    </w:p>
    <w:p w:rsidR="00D32D0F" w:rsidRDefault="00D32D0F">
      <w:pPr>
        <w:rPr>
          <w:b/>
        </w:rPr>
      </w:pPr>
    </w:p>
    <w:p w:rsidR="00D32D0F" w:rsidRDefault="00D32D0F">
      <w:pPr>
        <w:rPr>
          <w:b/>
        </w:rPr>
      </w:pPr>
      <w:r>
        <w:rPr>
          <w:b/>
          <w:u w:val="single"/>
        </w:rPr>
        <w:t>Cele lekcji :</w:t>
      </w:r>
    </w:p>
    <w:p w:rsidR="00D32D0F" w:rsidRDefault="00D32D0F">
      <w:r>
        <w:t>Po zakończeniu lekcji uczeń:</w:t>
      </w:r>
    </w:p>
    <w:p w:rsidR="00D32D0F" w:rsidRDefault="00D32D0F">
      <w:r>
        <w:t>-  lokalizuje na mapie Goszcz</w:t>
      </w:r>
    </w:p>
    <w:p w:rsidR="00D32D0F" w:rsidRDefault="00D32D0F">
      <w:r>
        <w:t xml:space="preserve"> -zna historię tej miejscowości</w:t>
      </w:r>
    </w:p>
    <w:p w:rsidR="00D32D0F" w:rsidRDefault="00D32D0F">
      <w:r>
        <w:t>- omawia cechy charakterystyczne sztuki baroku w Polsce</w:t>
      </w:r>
    </w:p>
    <w:p w:rsidR="00D32D0F" w:rsidRDefault="00D32D0F">
      <w:r>
        <w:t>- wymienia dzieła sztuki baroku w Polsce</w:t>
      </w:r>
    </w:p>
    <w:p w:rsidR="00D32D0F" w:rsidRDefault="00D32D0F">
      <w:r>
        <w:t>- porównuje sztukę baroku w Goszczu do sztuki barokowej w Polsce</w:t>
      </w:r>
    </w:p>
    <w:p w:rsidR="00D32D0F" w:rsidRDefault="00D32D0F">
      <w:r>
        <w:t>- wymienia zabytki Goszcza</w:t>
      </w:r>
    </w:p>
    <w:p w:rsidR="00D32D0F" w:rsidRDefault="00D32D0F"/>
    <w:p w:rsidR="00D32D0F" w:rsidRDefault="00D32D0F">
      <w:pPr>
        <w:rPr>
          <w:u w:val="single"/>
        </w:rPr>
      </w:pPr>
      <w:r>
        <w:rPr>
          <w:u w:val="single"/>
        </w:rPr>
        <w:t>Metody i formy pracy:</w:t>
      </w:r>
    </w:p>
    <w:p w:rsidR="00D32D0F" w:rsidRDefault="00501D83">
      <w:r>
        <w:t>- praca z tekstem podręcznika</w:t>
      </w:r>
    </w:p>
    <w:p w:rsidR="00501D83" w:rsidRDefault="00501D83">
      <w:r>
        <w:t>- praca z mapą</w:t>
      </w:r>
    </w:p>
    <w:p w:rsidR="00501D83" w:rsidRDefault="00501D83">
      <w:r>
        <w:t>- praca z infografiką</w:t>
      </w:r>
    </w:p>
    <w:p w:rsidR="00501D83" w:rsidRDefault="00501D83">
      <w:r>
        <w:t>- elementy wykładu, pogadanka z uczniami</w:t>
      </w:r>
    </w:p>
    <w:p w:rsidR="00501D83" w:rsidRDefault="00501D83">
      <w:pPr>
        <w:rPr>
          <w:u w:val="single"/>
        </w:rPr>
      </w:pPr>
      <w:r>
        <w:rPr>
          <w:u w:val="single"/>
        </w:rPr>
        <w:t>Środki dydaktyczne:</w:t>
      </w:r>
    </w:p>
    <w:p w:rsidR="00501D83" w:rsidRDefault="00501D83">
      <w:r>
        <w:t xml:space="preserve">- podręcznik do historii </w:t>
      </w:r>
      <w:proofErr w:type="spellStart"/>
      <w:r>
        <w:t>kl.II</w:t>
      </w:r>
      <w:proofErr w:type="spellEnd"/>
    </w:p>
    <w:p w:rsidR="00501D83" w:rsidRDefault="00501D83">
      <w:r>
        <w:t>- mapa gminy Twardogóra</w:t>
      </w:r>
    </w:p>
    <w:p w:rsidR="00501D83" w:rsidRDefault="00501D83">
      <w:r>
        <w:t>- prezentacja multimedialna o Goszczu</w:t>
      </w:r>
    </w:p>
    <w:p w:rsidR="00501D83" w:rsidRDefault="00501D83">
      <w:r>
        <w:rPr>
          <w:u w:val="single"/>
        </w:rPr>
        <w:t>Przebieg lekcji:</w:t>
      </w:r>
    </w:p>
    <w:p w:rsidR="00501D83" w:rsidRDefault="00501D83">
      <w:r>
        <w:t>1. Część wstępna:</w:t>
      </w:r>
    </w:p>
    <w:p w:rsidR="00501D83" w:rsidRDefault="00501D83">
      <w:r>
        <w:t>- sprawdzenie obecności</w:t>
      </w:r>
    </w:p>
    <w:p w:rsidR="00501D83" w:rsidRDefault="00501D83">
      <w:r>
        <w:t>- zapisanie tematu lekcji</w:t>
      </w:r>
    </w:p>
    <w:p w:rsidR="00501D83" w:rsidRDefault="00501D83">
      <w:r>
        <w:t>- podanie głównych zagadnień lekcji</w:t>
      </w:r>
    </w:p>
    <w:p w:rsidR="00501D83" w:rsidRDefault="00501D83">
      <w:r>
        <w:lastRenderedPageBreak/>
        <w:t>2. Rozwinięcie:</w:t>
      </w:r>
    </w:p>
    <w:p w:rsidR="00501D83" w:rsidRDefault="00501D83">
      <w:r>
        <w:t>- przypomnienie tła historycznego epoki</w:t>
      </w:r>
    </w:p>
    <w:p w:rsidR="00501D83" w:rsidRDefault="00501D83">
      <w:r>
        <w:t>- zapoznanie na podstawie podręcznika , infografiki z cechami architektury, sztuki baroku w Polsce</w:t>
      </w:r>
    </w:p>
    <w:p w:rsidR="00501D83" w:rsidRDefault="00501D83">
      <w:r>
        <w:t>- przedstawienie prezentacji multimedialnej</w:t>
      </w:r>
    </w:p>
    <w:p w:rsidR="00501D83" w:rsidRDefault="00501D83">
      <w:r>
        <w:t>- omówienie na jej podstawie zabytków w Goszczu, ich cech charakterystycznych dla epoki baroku</w:t>
      </w:r>
    </w:p>
    <w:p w:rsidR="00B21336" w:rsidRDefault="00B21336">
      <w:r>
        <w:t xml:space="preserve">( Kościół parafialny </w:t>
      </w:r>
      <w:proofErr w:type="spellStart"/>
      <w:r>
        <w:t>pw</w:t>
      </w:r>
      <w:proofErr w:type="spellEnd"/>
      <w:r>
        <w:t xml:space="preserve"> NMP, Kościół ewangelicki, Pałac von Reichenbachów ).</w:t>
      </w:r>
    </w:p>
    <w:p w:rsidR="00B21336" w:rsidRDefault="00B21336">
      <w:r>
        <w:t>3. Podsumowanie :</w:t>
      </w:r>
    </w:p>
    <w:p w:rsidR="00B21336" w:rsidRDefault="00B21336">
      <w:r>
        <w:t>- zrobienie notatki z lekcji w zeszycie</w:t>
      </w:r>
    </w:p>
    <w:p w:rsidR="00B21336" w:rsidRDefault="00B21336">
      <w:r>
        <w:t>- zachęcenie uczniów do zwiedzania Goszcza.</w:t>
      </w:r>
    </w:p>
    <w:p w:rsidR="00B21336" w:rsidRDefault="00B21336">
      <w:r>
        <w:t>4. Ocena pracy uczniów na lekcji.</w:t>
      </w:r>
    </w:p>
    <w:p w:rsidR="00B21336" w:rsidRDefault="00B21336"/>
    <w:p w:rsidR="00501D83" w:rsidRPr="00501D83" w:rsidRDefault="00501D83"/>
    <w:p w:rsidR="00D32D0F" w:rsidRDefault="00D32D0F"/>
    <w:p w:rsidR="00D32D0F" w:rsidRDefault="00D32D0F"/>
    <w:p w:rsidR="00D32D0F" w:rsidRDefault="00D32D0F"/>
    <w:p w:rsidR="00D32D0F" w:rsidRPr="00D32D0F" w:rsidRDefault="00D32D0F"/>
    <w:p w:rsidR="00D32D0F" w:rsidRDefault="00D32D0F"/>
    <w:p w:rsidR="00D32D0F" w:rsidRPr="00D32D0F" w:rsidRDefault="00D32D0F"/>
    <w:sectPr w:rsidR="00D32D0F" w:rsidRPr="00D32D0F" w:rsidSect="00A9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CD"/>
    <w:rsid w:val="000A5822"/>
    <w:rsid w:val="00130ED1"/>
    <w:rsid w:val="00501D83"/>
    <w:rsid w:val="00531FCD"/>
    <w:rsid w:val="007159A7"/>
    <w:rsid w:val="00A97145"/>
    <w:rsid w:val="00B21336"/>
    <w:rsid w:val="00B44E67"/>
    <w:rsid w:val="00D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6E2B9-5C6D-4EAA-AB44-B112330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3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131">
          <w:marLeft w:val="0"/>
          <w:marRight w:val="0"/>
          <w:marTop w:val="375"/>
          <w:marBottom w:val="375"/>
          <w:divBdr>
            <w:top w:val="single" w:sz="6" w:space="19" w:color="D5D5D5"/>
            <w:left w:val="single" w:sz="6" w:space="19" w:color="D5D5D5"/>
            <w:bottom w:val="single" w:sz="6" w:space="19" w:color="D5D5D5"/>
            <w:right w:val="single" w:sz="6" w:space="19" w:color="D5D5D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bozena.holubka</cp:lastModifiedBy>
  <cp:revision>2</cp:revision>
  <dcterms:created xsi:type="dcterms:W3CDTF">2017-04-20T08:48:00Z</dcterms:created>
  <dcterms:modified xsi:type="dcterms:W3CDTF">2017-04-20T08:48:00Z</dcterms:modified>
</cp:coreProperties>
</file>