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83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4"/>
        <w:gridCol w:w="1893"/>
      </w:tblGrid>
      <w:tr w:rsidR="007A258E" w:rsidRPr="001172FB" w:rsidTr="008E5BA2">
        <w:tc>
          <w:tcPr>
            <w:tcW w:w="7944" w:type="dxa"/>
          </w:tcPr>
          <w:p w:rsidR="007A258E" w:rsidRPr="001172FB" w:rsidRDefault="007A258E" w:rsidP="007A258E">
            <w:pPr>
              <w:jc w:val="center"/>
              <w:rPr>
                <w:rFonts w:ascii="Verdana" w:eastAsia="Times New Roman" w:hAnsi="Verdana" w:cs="Arial"/>
                <w:b/>
                <w:lang w:eastAsia="pl-PL"/>
              </w:rPr>
            </w:pPr>
            <w:r w:rsidRPr="001172FB">
              <w:rPr>
                <w:rFonts w:ascii="Verdana" w:eastAsia="Times New Roman" w:hAnsi="Verdana" w:cs="Arial"/>
                <w:b/>
                <w:lang w:eastAsia="pl-PL"/>
              </w:rPr>
              <w:t>Scenariusz zajęcia o</w:t>
            </w:r>
            <w:r w:rsidRPr="001172FB">
              <w:rPr>
                <w:rFonts w:ascii="Verdana" w:eastAsia="Times New Roman" w:hAnsi="Verdana" w:cs="Arial"/>
                <w:b/>
                <w:lang w:eastAsia="pl-PL"/>
              </w:rPr>
              <w:t>twartego z rodzicami w grupie</w:t>
            </w:r>
          </w:p>
          <w:p w:rsidR="007A258E" w:rsidRPr="001172FB" w:rsidRDefault="007A258E" w:rsidP="007A258E">
            <w:pPr>
              <w:jc w:val="center"/>
            </w:pPr>
            <w:r w:rsidRPr="001172FB">
              <w:rPr>
                <w:rFonts w:ascii="Verdana" w:eastAsia="Times New Roman" w:hAnsi="Verdana" w:cs="Arial"/>
                <w:b/>
                <w:lang w:eastAsia="pl-PL"/>
              </w:rPr>
              <w:t xml:space="preserve">dzieci </w:t>
            </w:r>
            <w:r w:rsidRPr="001172FB">
              <w:rPr>
                <w:rFonts w:ascii="Verdana" w:eastAsia="Times New Roman" w:hAnsi="Verdana" w:cs="Arial"/>
                <w:b/>
                <w:lang w:eastAsia="pl-PL"/>
              </w:rPr>
              <w:t>4-letnich</w:t>
            </w:r>
          </w:p>
          <w:p w:rsidR="007A258E" w:rsidRPr="001172FB" w:rsidRDefault="007A258E" w:rsidP="008E5BA2">
            <w:pPr>
              <w:spacing w:line="264" w:lineRule="auto"/>
              <w:ind w:left="900" w:hanging="900"/>
              <w:rPr>
                <w:rFonts w:ascii="Verdana" w:eastAsia="Times New Roman" w:hAnsi="Verdana" w:cs="Arial"/>
                <w:b/>
                <w:bCs/>
                <w:lang w:eastAsia="pl-PL"/>
              </w:rPr>
            </w:pPr>
          </w:p>
          <w:p w:rsidR="007A258E" w:rsidRPr="001172FB" w:rsidRDefault="007A258E" w:rsidP="008E5BA2">
            <w:pPr>
              <w:spacing w:line="264" w:lineRule="auto"/>
              <w:ind w:left="900" w:hanging="900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1172FB">
              <w:rPr>
                <w:rFonts w:ascii="Verdana" w:eastAsia="Times New Roman" w:hAnsi="Verdana" w:cs="Arial"/>
                <w:b/>
                <w:bCs/>
                <w:lang w:eastAsia="pl-PL"/>
              </w:rPr>
              <w:t>Temat</w:t>
            </w:r>
            <w:r w:rsidR="004E5A68" w:rsidRPr="001172FB">
              <w:rPr>
                <w:rFonts w:ascii="Verdana" w:eastAsia="Times New Roman" w:hAnsi="Verdana" w:cs="Arial"/>
                <w:bCs/>
                <w:lang w:eastAsia="pl-PL"/>
              </w:rPr>
              <w:t>:</w:t>
            </w:r>
            <w:r w:rsidRPr="001172FB">
              <w:rPr>
                <w:rFonts w:ascii="Verdana" w:eastAsia="Times New Roman" w:hAnsi="Verdana" w:cs="Times New Roman"/>
                <w:bCs/>
                <w:lang w:eastAsia="pl-PL"/>
              </w:rPr>
              <w:t xml:space="preserve"> </w:t>
            </w:r>
            <w:r w:rsidR="004E5A68" w:rsidRPr="001172FB">
              <w:rPr>
                <w:rFonts w:ascii="Verdana" w:eastAsia="Times New Roman" w:hAnsi="Verdana" w:cs="Times New Roman"/>
                <w:bCs/>
                <w:lang w:eastAsia="pl-PL"/>
              </w:rPr>
              <w:t>Czy tylko pisklęta mogą tańczyć w skorupkach?</w:t>
            </w:r>
          </w:p>
          <w:p w:rsidR="004E5A68" w:rsidRPr="001172FB" w:rsidRDefault="004E5A68" w:rsidP="008E5BA2">
            <w:pPr>
              <w:spacing w:line="264" w:lineRule="auto"/>
              <w:ind w:left="900" w:hanging="900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  <w:p w:rsidR="007A258E" w:rsidRPr="001172FB" w:rsidRDefault="007A258E" w:rsidP="008E5BA2">
            <w:pPr>
              <w:pStyle w:val="NormalnyWeb"/>
              <w:spacing w:before="0" w:beforeAutospacing="0" w:after="0" w:afterAutospacing="0"/>
              <w:ind w:left="1315" w:right="-300" w:hanging="1315"/>
              <w:rPr>
                <w:sz w:val="22"/>
                <w:szCs w:val="22"/>
              </w:rPr>
            </w:pPr>
            <w:r w:rsidRPr="001172FB">
              <w:rPr>
                <w:rFonts w:ascii="Verdana" w:hAnsi="Verdana"/>
                <w:b/>
                <w:bCs/>
                <w:sz w:val="22"/>
                <w:szCs w:val="22"/>
              </w:rPr>
              <w:t>Cel główny:</w:t>
            </w:r>
            <w:r w:rsidRPr="001172FB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4E5A68" w:rsidRPr="001172FB">
              <w:rPr>
                <w:rFonts w:ascii="Verdana" w:hAnsi="Verdana"/>
                <w:sz w:val="22"/>
                <w:szCs w:val="22"/>
              </w:rPr>
              <w:t xml:space="preserve">uświadomienie dzieciom, że nie tylko ptaki wykluwają                     się z jajek; </w:t>
            </w:r>
            <w:r w:rsidR="004E5A68" w:rsidRPr="001172FB">
              <w:rPr>
                <w:rFonts w:ascii="Verdana" w:hAnsi="Verdana"/>
                <w:sz w:val="22"/>
                <w:szCs w:val="22"/>
              </w:rPr>
              <w:t>stworzenie bajki muzycznej do utworu Musorgskiego</w:t>
            </w:r>
            <w:r w:rsidR="004E5A68" w:rsidRPr="001172FB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="004E5A68" w:rsidRPr="001172FB">
              <w:rPr>
                <w:rFonts w:ascii="Verdana" w:hAnsi="Verdana"/>
                <w:i/>
                <w:sz w:val="22"/>
                <w:szCs w:val="22"/>
              </w:rPr>
              <w:t>Taniec piskląt w skorupkach</w:t>
            </w:r>
          </w:p>
          <w:p w:rsidR="007A258E" w:rsidRPr="001172FB" w:rsidRDefault="007A258E" w:rsidP="008E5BA2">
            <w:pPr>
              <w:spacing w:after="120"/>
              <w:ind w:right="751"/>
              <w:rPr>
                <w:rFonts w:ascii="Verdana" w:eastAsia="Times New Roman" w:hAnsi="Verdana" w:cs="Times New Roman"/>
                <w:bCs/>
                <w:sz w:val="8"/>
                <w:szCs w:val="8"/>
                <w:lang w:eastAsia="pl-PL"/>
              </w:rPr>
            </w:pPr>
          </w:p>
          <w:p w:rsidR="007A258E" w:rsidRPr="001172FB" w:rsidRDefault="007A258E" w:rsidP="00242695">
            <w:pPr>
              <w:spacing w:after="120"/>
              <w:ind w:right="751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1172FB">
              <w:rPr>
                <w:rFonts w:ascii="Verdana" w:eastAsia="Times New Roman" w:hAnsi="Verdana" w:cs="Times New Roman"/>
                <w:b/>
                <w:bCs/>
                <w:lang w:eastAsia="pl-PL"/>
              </w:rPr>
              <w:t>Cele operacyjne:</w:t>
            </w:r>
          </w:p>
        </w:tc>
        <w:tc>
          <w:tcPr>
            <w:tcW w:w="1893" w:type="dxa"/>
          </w:tcPr>
          <w:p w:rsidR="007A258E" w:rsidRPr="001172FB" w:rsidRDefault="007A258E" w:rsidP="008E5BA2">
            <w:pPr>
              <w:spacing w:line="264" w:lineRule="auto"/>
              <w:ind w:left="84" w:right="-113" w:hanging="142"/>
              <w:jc w:val="right"/>
              <w:rPr>
                <w:rFonts w:ascii="Verdana" w:eastAsia="Times New Roman" w:hAnsi="Verdana" w:cs="Arial"/>
                <w:b/>
                <w:bCs/>
                <w:lang w:eastAsia="pl-PL"/>
              </w:rPr>
            </w:pPr>
            <w:bookmarkStart w:id="0" w:name="_GoBack"/>
            <w:r w:rsidRPr="001172FB">
              <w:rPr>
                <w:rFonts w:ascii="Verdana" w:eastAsia="Times New Roman" w:hAnsi="Verdana" w:cs="Arial"/>
                <w:b/>
                <w:bCs/>
                <w:noProof/>
                <w:lang w:eastAsia="pl-PL"/>
              </w:rPr>
              <w:drawing>
                <wp:inline distT="0" distB="0" distL="0" distR="0" wp14:anchorId="7083860E" wp14:editId="00BAC019">
                  <wp:extent cx="963295" cy="1000125"/>
                  <wp:effectExtent l="0" t="0" r="825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4E5A68" w:rsidRPr="001172FB" w:rsidRDefault="007A258E" w:rsidP="004E5A68">
      <w:pPr>
        <w:spacing w:after="0" w:line="288" w:lineRule="auto"/>
        <w:ind w:right="751"/>
        <w:rPr>
          <w:rFonts w:ascii="Verdana" w:eastAsia="Times New Roman" w:hAnsi="Verdana" w:cs="Times New Roman"/>
          <w:bCs/>
          <w:lang w:eastAsia="pl-PL"/>
        </w:rPr>
      </w:pPr>
      <w:r w:rsidRPr="001172FB">
        <w:rPr>
          <w:rFonts w:ascii="Verdana" w:eastAsia="Times New Roman" w:hAnsi="Verdana" w:cs="Times New Roman"/>
          <w:b/>
          <w:bCs/>
          <w:lang w:eastAsia="pl-PL"/>
        </w:rPr>
        <w:t xml:space="preserve">        dziecko:</w:t>
      </w:r>
    </w:p>
    <w:p w:rsidR="004E5A68" w:rsidRPr="001172FB" w:rsidRDefault="004E5A68" w:rsidP="004E5A68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1172FB">
        <w:rPr>
          <w:rFonts w:ascii="Verdana" w:hAnsi="Verdana"/>
        </w:rPr>
        <w:t>wie, że nie tylko ptaki wykluwają się z jajek;</w:t>
      </w:r>
    </w:p>
    <w:p w:rsidR="0096182A" w:rsidRPr="001172FB" w:rsidRDefault="0096182A" w:rsidP="004E5A68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1172FB">
        <w:rPr>
          <w:rFonts w:ascii="Verdana" w:hAnsi="Verdana"/>
        </w:rPr>
        <w:t>rozpoznaje i nazywa niektóre zwierzęta i wie gdzie mieszkają;</w:t>
      </w:r>
    </w:p>
    <w:p w:rsidR="0096182A" w:rsidRPr="001172FB" w:rsidRDefault="0096182A" w:rsidP="004E5A68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1172FB">
        <w:rPr>
          <w:rFonts w:ascii="Verdana" w:hAnsi="Verdana"/>
        </w:rPr>
        <w:t xml:space="preserve">uważnie słucha i wchodzi w zadaną rolę; </w:t>
      </w:r>
    </w:p>
    <w:p w:rsidR="0096182A" w:rsidRPr="001172FB" w:rsidRDefault="0096182A" w:rsidP="004E5A68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1172FB">
        <w:rPr>
          <w:rFonts w:ascii="Verdana" w:hAnsi="Verdana"/>
        </w:rPr>
        <w:t>dzieli się z innymi swoimi pomysłami i odczuciami;</w:t>
      </w:r>
    </w:p>
    <w:p w:rsidR="0096182A" w:rsidRPr="001172FB" w:rsidRDefault="0096182A" w:rsidP="004E5A68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1172FB">
        <w:rPr>
          <w:rFonts w:ascii="Verdana" w:hAnsi="Verdana"/>
        </w:rPr>
        <w:t>porusza się w rytm słuchanej muzyki – tańczy do niej;</w:t>
      </w:r>
    </w:p>
    <w:p w:rsidR="00121544" w:rsidRDefault="0096182A" w:rsidP="004E5A68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1172FB">
        <w:rPr>
          <w:rFonts w:ascii="Verdana" w:hAnsi="Verdana"/>
        </w:rPr>
        <w:t>wykonuje przestrzennego ptaka wg wzoru wraz z rodzicem;</w:t>
      </w:r>
    </w:p>
    <w:p w:rsidR="001172FB" w:rsidRPr="005E4EA3" w:rsidRDefault="001172FB" w:rsidP="00242695">
      <w:pPr>
        <w:spacing w:after="0" w:line="288" w:lineRule="auto"/>
        <w:ind w:right="751"/>
        <w:rPr>
          <w:rFonts w:ascii="Verdana" w:eastAsia="Times New Roman" w:hAnsi="Verdana" w:cs="Times New Roman"/>
          <w:b/>
          <w:lang w:eastAsia="pl-PL"/>
        </w:rPr>
      </w:pPr>
      <w:r w:rsidRPr="005E4EA3">
        <w:rPr>
          <w:rFonts w:ascii="Verdana" w:eastAsia="Times New Roman" w:hAnsi="Verdana" w:cs="Times New Roman"/>
          <w:b/>
          <w:lang w:eastAsia="pl-PL"/>
        </w:rPr>
        <w:t>Treści programowe:</w:t>
      </w:r>
    </w:p>
    <w:p w:rsidR="001172FB" w:rsidRPr="001172FB" w:rsidRDefault="001172FB" w:rsidP="001172FB">
      <w:pPr>
        <w:spacing w:after="0" w:line="288" w:lineRule="auto"/>
        <w:ind w:right="751"/>
        <w:rPr>
          <w:rFonts w:ascii="Verdana" w:eastAsia="Times New Roman" w:hAnsi="Verdana" w:cs="Times New Roman"/>
          <w:bCs/>
          <w:sz w:val="8"/>
          <w:szCs w:val="8"/>
          <w:lang w:eastAsia="pl-PL"/>
        </w:rPr>
      </w:pPr>
    </w:p>
    <w:p w:rsidR="001172FB" w:rsidRPr="005E4EA3" w:rsidRDefault="001172FB" w:rsidP="001172FB">
      <w:pPr>
        <w:spacing w:after="0" w:line="288" w:lineRule="auto"/>
        <w:ind w:right="751"/>
        <w:rPr>
          <w:rFonts w:ascii="Verdana" w:eastAsia="Times New Roman" w:hAnsi="Verdana" w:cs="Times New Roman"/>
          <w:b/>
          <w:bCs/>
          <w:lang w:eastAsia="pl-PL"/>
        </w:rPr>
      </w:pPr>
      <w:r w:rsidRPr="005E4EA3">
        <w:rPr>
          <w:rFonts w:ascii="Verdana" w:eastAsia="Times New Roman" w:hAnsi="Verdana" w:cs="Times New Roman"/>
          <w:b/>
          <w:bCs/>
          <w:lang w:eastAsia="pl-PL"/>
        </w:rPr>
        <w:t xml:space="preserve">        dziecko:</w:t>
      </w:r>
    </w:p>
    <w:p w:rsidR="001172FB" w:rsidRPr="00242695" w:rsidRDefault="001172FB" w:rsidP="001172FB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 w:cs="Times New Roman"/>
          <w:sz w:val="20"/>
          <w:szCs w:val="20"/>
        </w:rPr>
      </w:pPr>
      <w:r w:rsidRPr="00242695">
        <w:rPr>
          <w:rFonts w:ascii="Verdana" w:hAnsi="Verdana" w:cs="Times New Roman"/>
          <w:sz w:val="20"/>
          <w:szCs w:val="20"/>
        </w:rPr>
        <w:t xml:space="preserve">1.1 obdarza uwagą dzieci i dorosłych, aby rozumieć to, co mówią i czego oczekują; grzecznie zwraca się do innych w domu, w przedszkolu, na ulicy;  </w:t>
      </w:r>
    </w:p>
    <w:p w:rsidR="001172FB" w:rsidRPr="00242695" w:rsidRDefault="001172FB" w:rsidP="001172FB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 w:cs="Times New Roman"/>
          <w:sz w:val="20"/>
          <w:szCs w:val="20"/>
        </w:rPr>
      </w:pPr>
      <w:r w:rsidRPr="00242695">
        <w:rPr>
          <w:rFonts w:ascii="Verdana" w:hAnsi="Verdana" w:cs="Times New Roman"/>
          <w:sz w:val="20"/>
          <w:szCs w:val="20"/>
        </w:rPr>
        <w:t xml:space="preserve">1.2 przestrzega reguł obowiązujących w społeczności dziecięcej (stara się współdziałać  w zabawach i w sytuacjach zadaniowych) oraz w świecie dorosłych;  </w:t>
      </w:r>
    </w:p>
    <w:p w:rsidR="001172FB" w:rsidRPr="00242695" w:rsidRDefault="001172FB" w:rsidP="001172FB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242695">
        <w:rPr>
          <w:rFonts w:ascii="Verdana" w:hAnsi="Verdana" w:cs="Times New Roman"/>
          <w:sz w:val="20"/>
          <w:szCs w:val="20"/>
        </w:rPr>
        <w:t xml:space="preserve">3.2 mówi płynnie, niezbyt głośno, dostosowując ton głosu do sytuacji;  </w:t>
      </w:r>
    </w:p>
    <w:p w:rsidR="001172FB" w:rsidRPr="00242695" w:rsidRDefault="001172FB" w:rsidP="001172FB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242695">
        <w:rPr>
          <w:rFonts w:ascii="Verdana" w:hAnsi="Verdana" w:cs="Times New Roman"/>
          <w:sz w:val="20"/>
          <w:szCs w:val="20"/>
        </w:rPr>
        <w:t xml:space="preserve">4.2 grupuje obiekty w sensowny sposób (klasyfikuje) i formułuje uogólnienia typu: to do tego pasuje, te obiekty są podobne, a te są inne;  </w:t>
      </w:r>
    </w:p>
    <w:p w:rsidR="001172FB" w:rsidRPr="00242695" w:rsidRDefault="001172FB" w:rsidP="001172FB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242695">
        <w:rPr>
          <w:rFonts w:ascii="Verdana" w:hAnsi="Verdana" w:cs="Times New Roman"/>
          <w:sz w:val="20"/>
          <w:szCs w:val="20"/>
        </w:rPr>
        <w:t>5.4 uczestniczy w zajęciach ruchowych, w zabawach i grach w ogrodzie przedszkolnym,  w parku, na boisku, w sali gimnastycznej</w:t>
      </w:r>
    </w:p>
    <w:p w:rsidR="001172FB" w:rsidRPr="00242695" w:rsidRDefault="001172FB" w:rsidP="001172FB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242695">
        <w:rPr>
          <w:rFonts w:ascii="Verdana" w:hAnsi="Verdana" w:cs="Times New Roman"/>
          <w:sz w:val="20"/>
          <w:szCs w:val="20"/>
        </w:rPr>
        <w:t xml:space="preserve">6.3 zna zagrożenia płynące ze świata ludzi, roślin oraz zwierząt i unika ich;  </w:t>
      </w:r>
    </w:p>
    <w:p w:rsidR="001172FB" w:rsidRPr="00242695" w:rsidRDefault="001172FB" w:rsidP="001172FB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242695">
        <w:rPr>
          <w:rFonts w:ascii="Verdana" w:hAnsi="Verdana" w:cs="Times New Roman"/>
          <w:sz w:val="20"/>
          <w:szCs w:val="20"/>
        </w:rPr>
        <w:t xml:space="preserve">8.2 dostrzega zmiany charakteru muzyki (np. dynamiki, tempa i wysokości dźwięku) i wyraża je ruchem;  </w:t>
      </w:r>
    </w:p>
    <w:p w:rsidR="001172FB" w:rsidRPr="00242695" w:rsidRDefault="001172FB" w:rsidP="001172FB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242695">
        <w:rPr>
          <w:rFonts w:ascii="Verdana" w:hAnsi="Verdana" w:cs="Times New Roman"/>
          <w:sz w:val="20"/>
          <w:szCs w:val="20"/>
        </w:rPr>
        <w:t>12.1 nazywa oraz wyróżnia rośliny i zwierzęta żyjące w różnych środowiskach przyrodniczych, np. na polu, na łące, w lesie</w:t>
      </w:r>
      <w:r w:rsidRPr="00242695">
        <w:rPr>
          <w:rFonts w:ascii="Verdana" w:hAnsi="Verdana" w:cs="Times New Roman"/>
          <w:sz w:val="20"/>
          <w:szCs w:val="20"/>
        </w:rPr>
        <w:t>;</w:t>
      </w:r>
    </w:p>
    <w:p w:rsidR="001172FB" w:rsidRPr="00242695" w:rsidRDefault="001172FB" w:rsidP="001172FB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242695">
        <w:rPr>
          <w:rFonts w:ascii="Verdana" w:hAnsi="Verdana" w:cs="Times New Roman"/>
          <w:sz w:val="20"/>
          <w:szCs w:val="20"/>
        </w:rPr>
        <w:t xml:space="preserve">13.3 porównuje szacunkowo liczebności zbiorów; rozróżnia zbiory równoliczne                             i nierównoliczne; </w:t>
      </w:r>
    </w:p>
    <w:p w:rsidR="001172FB" w:rsidRPr="001172FB" w:rsidRDefault="001172FB" w:rsidP="001172FB">
      <w:pPr>
        <w:spacing w:after="0" w:line="240" w:lineRule="auto"/>
        <w:ind w:left="851" w:hanging="284"/>
        <w:jc w:val="both"/>
        <w:rPr>
          <w:rFonts w:ascii="Verdana" w:hAnsi="Verdana" w:cs="Times New Roman"/>
          <w:sz w:val="8"/>
          <w:szCs w:val="8"/>
        </w:rPr>
      </w:pPr>
    </w:p>
    <w:p w:rsidR="001172FB" w:rsidRPr="005E4EA3" w:rsidRDefault="001172FB" w:rsidP="001172F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color w:val="FF0000"/>
          <w:sz w:val="10"/>
          <w:szCs w:val="10"/>
          <w:lang w:eastAsia="pl-PL"/>
        </w:rPr>
      </w:pPr>
    </w:p>
    <w:p w:rsidR="001172FB" w:rsidRPr="005E4EA3" w:rsidRDefault="001172FB" w:rsidP="00242695">
      <w:pPr>
        <w:spacing w:after="0" w:line="288" w:lineRule="auto"/>
        <w:ind w:right="751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/>
          <w:bCs/>
          <w:lang w:eastAsia="pl-PL"/>
        </w:rPr>
        <w:t xml:space="preserve">Metody pracy: </w:t>
      </w:r>
    </w:p>
    <w:p w:rsidR="00912DAF" w:rsidRDefault="00912DAF" w:rsidP="00912DAF">
      <w:pPr>
        <w:tabs>
          <w:tab w:val="num" w:pos="405"/>
          <w:tab w:val="left" w:pos="9000"/>
        </w:tabs>
        <w:ind w:left="539" w:right="74"/>
        <w:rPr>
          <w:rFonts w:ascii="Verdana" w:hAnsi="Verdana"/>
          <w:b/>
          <w:bCs/>
          <w:szCs w:val="20"/>
        </w:rPr>
      </w:pPr>
      <w:r w:rsidRPr="00912DAF">
        <w:rPr>
          <w:rFonts w:ascii="Verdana" w:hAnsi="Verdana"/>
          <w:b/>
        </w:rPr>
        <w:t>Aktywizujące</w:t>
      </w:r>
      <w:r w:rsidRPr="00912DAF">
        <w:rPr>
          <w:rFonts w:ascii="Verdana" w:hAnsi="Verdana"/>
        </w:rPr>
        <w:t xml:space="preserve"> – </w:t>
      </w:r>
      <w:r w:rsidRPr="00912DAF">
        <w:rPr>
          <w:rFonts w:ascii="Verdana" w:hAnsi="Verdana"/>
          <w:szCs w:val="20"/>
        </w:rPr>
        <w:t xml:space="preserve">działanie, aktywny udział we wspólnych zabawach, tworzenie; </w:t>
      </w:r>
      <w:r w:rsidRPr="00912DAF">
        <w:rPr>
          <w:rFonts w:ascii="Verdana" w:hAnsi="Verdana"/>
          <w:b/>
          <w:szCs w:val="20"/>
        </w:rPr>
        <w:t>integrujące</w:t>
      </w:r>
      <w:r w:rsidRPr="00912DAF">
        <w:rPr>
          <w:rFonts w:ascii="Verdana" w:hAnsi="Verdana"/>
          <w:szCs w:val="20"/>
        </w:rPr>
        <w:t xml:space="preserve">;  </w:t>
      </w:r>
      <w:r w:rsidRPr="00912DAF">
        <w:rPr>
          <w:rFonts w:ascii="Verdana" w:hAnsi="Verdana"/>
          <w:b/>
          <w:szCs w:val="20"/>
        </w:rPr>
        <w:t>ekspresji</w:t>
      </w:r>
      <w:r w:rsidRPr="00912DAF">
        <w:rPr>
          <w:rFonts w:ascii="Verdana" w:hAnsi="Verdana"/>
          <w:szCs w:val="20"/>
        </w:rPr>
        <w:t xml:space="preserve"> ruchowej, </w:t>
      </w:r>
      <w:r w:rsidRPr="00912DAF">
        <w:rPr>
          <w:rFonts w:ascii="Verdana" w:hAnsi="Verdana"/>
          <w:b/>
          <w:szCs w:val="20"/>
        </w:rPr>
        <w:t>zadań</w:t>
      </w:r>
      <w:r w:rsidRPr="00912DAF">
        <w:rPr>
          <w:rFonts w:ascii="Verdana" w:hAnsi="Verdana"/>
          <w:szCs w:val="20"/>
        </w:rPr>
        <w:t xml:space="preserve"> do wykonania, </w:t>
      </w:r>
      <w:r w:rsidRPr="00912DAF">
        <w:rPr>
          <w:rFonts w:ascii="Verdana" w:hAnsi="Verdana"/>
          <w:b/>
          <w:szCs w:val="20"/>
        </w:rPr>
        <w:t xml:space="preserve">słowne </w:t>
      </w:r>
      <w:r w:rsidRPr="00912DAF">
        <w:rPr>
          <w:rFonts w:ascii="Verdana" w:hAnsi="Verdana"/>
          <w:szCs w:val="20"/>
        </w:rPr>
        <w:t xml:space="preserve">instrukcja, rozmowa, śpiew, recytacja; </w:t>
      </w:r>
      <w:r w:rsidRPr="00912DAF">
        <w:rPr>
          <w:rFonts w:ascii="Verdana" w:hAnsi="Verdana"/>
          <w:b/>
          <w:bCs/>
          <w:szCs w:val="20"/>
        </w:rPr>
        <w:t>pl</w:t>
      </w:r>
      <w:r>
        <w:rPr>
          <w:rFonts w:ascii="Verdana" w:hAnsi="Verdana"/>
          <w:b/>
          <w:bCs/>
          <w:szCs w:val="20"/>
        </w:rPr>
        <w:t>astyczna</w:t>
      </w:r>
    </w:p>
    <w:p w:rsidR="001172FB" w:rsidRPr="005E4EA3" w:rsidRDefault="001172FB" w:rsidP="00242695">
      <w:pPr>
        <w:tabs>
          <w:tab w:val="num" w:pos="405"/>
          <w:tab w:val="left" w:pos="9000"/>
        </w:tabs>
        <w:spacing w:after="0" w:line="264" w:lineRule="auto"/>
        <w:ind w:right="74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/>
          <w:bCs/>
          <w:lang w:eastAsia="pl-PL"/>
        </w:rPr>
        <w:t>Pomoce dydaktyczne:</w:t>
      </w:r>
    </w:p>
    <w:p w:rsidR="00242695" w:rsidRPr="00242695" w:rsidRDefault="001172FB" w:rsidP="00242695">
      <w:pPr>
        <w:spacing w:line="264" w:lineRule="auto"/>
        <w:ind w:left="540" w:right="141"/>
        <w:jc w:val="both"/>
        <w:rPr>
          <w:rFonts w:ascii="Verdana" w:hAnsi="Verdana"/>
          <w:bCs/>
          <w:color w:val="000000"/>
          <w:sz w:val="20"/>
          <w:szCs w:val="20"/>
        </w:rPr>
      </w:pPr>
      <w:r w:rsidRPr="0024269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Ilustracje: </w:t>
      </w:r>
      <w:r w:rsidR="00912DAF" w:rsidRPr="0024269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gadów (zaskroniec, żmija zygzakowata, żółw, krokodyl)</w:t>
      </w:r>
      <w:r w:rsidR="00242695" w:rsidRPr="0024269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;</w:t>
      </w:r>
      <w:r w:rsidR="00EA7117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ptaków hodowlanych</w:t>
      </w:r>
      <w:r w:rsidR="00912DAF" w:rsidRPr="0024269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(indyk, kura, kaczka, gęś, perliczka); ptaków które można spotkać w okolicy (wróbel, gołąb, wrona, sroka, wilga, sikorka, </w:t>
      </w:r>
      <w:r w:rsidR="00912DAF" w:rsidRPr="0024269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łabędź, żuraw, bocian</w:t>
      </w:r>
      <w:r w:rsidR="00912DAF" w:rsidRPr="0024269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); ptaków egzotycznych (struś, pingwin, ara, tukan, koliber)</w:t>
      </w:r>
      <w:r w:rsidR="00242695" w:rsidRPr="0024269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; ilustracje gadów i ptaków wykluwających się z jajek; koła hula-hop w 4 kolorach; nagrania piosenki </w:t>
      </w:r>
      <w:r w:rsidR="00242695" w:rsidRPr="0024269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pl-PL"/>
        </w:rPr>
        <w:t>Cześć, daj mi rękę</w:t>
      </w:r>
      <w:r w:rsidR="00242695" w:rsidRPr="0024269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i </w:t>
      </w:r>
      <w:r w:rsidR="00242695" w:rsidRPr="00242695">
        <w:rPr>
          <w:rFonts w:ascii="Verdana" w:hAnsi="Verdana"/>
          <w:bCs/>
          <w:color w:val="000000"/>
          <w:sz w:val="20"/>
          <w:szCs w:val="20"/>
        </w:rPr>
        <w:t>utworu Musorgskiego</w:t>
      </w:r>
      <w:r w:rsidR="00242695" w:rsidRPr="00242695">
        <w:rPr>
          <w:rFonts w:ascii="Verdana" w:hAnsi="Verdana"/>
          <w:bCs/>
          <w:i/>
          <w:color w:val="000000"/>
          <w:sz w:val="20"/>
          <w:szCs w:val="20"/>
        </w:rPr>
        <w:t xml:space="preserve"> Taniec piskląt w skorupkach</w:t>
      </w:r>
      <w:r w:rsidR="00242695" w:rsidRPr="00242695">
        <w:rPr>
          <w:rFonts w:ascii="Verdana" w:hAnsi="Verdana"/>
          <w:bCs/>
          <w:color w:val="000000"/>
          <w:sz w:val="20"/>
          <w:szCs w:val="20"/>
        </w:rPr>
        <w:t>; dla każdego dziecka chustka, 2 kolorowe kartki ksero, kółko, dziobek, oczy, słomka i piórko; na każdy stolik klej, zszywacz.</w:t>
      </w:r>
    </w:p>
    <w:p w:rsidR="001172FB" w:rsidRPr="00242695" w:rsidRDefault="001172FB" w:rsidP="00912DAF">
      <w:pPr>
        <w:spacing w:after="0" w:line="264" w:lineRule="auto"/>
        <w:ind w:left="540" w:right="141"/>
        <w:jc w:val="both"/>
        <w:rPr>
          <w:rFonts w:ascii="Verdana" w:eastAsia="Times New Roman" w:hAnsi="Verdana" w:cs="Times New Roman"/>
          <w:bCs/>
          <w:i/>
          <w:sz w:val="8"/>
          <w:szCs w:val="8"/>
          <w:lang w:eastAsia="pl-PL"/>
        </w:rPr>
      </w:pPr>
    </w:p>
    <w:p w:rsidR="001172FB" w:rsidRPr="00241C88" w:rsidRDefault="001172FB" w:rsidP="001172FB">
      <w:pPr>
        <w:spacing w:after="120" w:line="240" w:lineRule="auto"/>
        <w:ind w:left="540" w:right="751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41C8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Tok zajęcia:</w:t>
      </w:r>
    </w:p>
    <w:p w:rsidR="001172FB" w:rsidRDefault="00242695" w:rsidP="001172FB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Przywitanie gości wspólna zabawa taneczna przy piosence </w:t>
      </w:r>
      <w:r w:rsidRPr="00242695">
        <w:rPr>
          <w:rFonts w:ascii="Verdana" w:eastAsia="Times New Roman" w:hAnsi="Verdana" w:cs="Times New Roman"/>
          <w:b/>
          <w:bCs/>
          <w:i/>
          <w:lang w:eastAsia="pl-PL"/>
        </w:rPr>
        <w:t>Cześć, daj mi rękę</w:t>
      </w:r>
      <w:r>
        <w:rPr>
          <w:rFonts w:ascii="Verdana" w:eastAsia="Times New Roman" w:hAnsi="Verdana" w:cs="Times New Roman"/>
          <w:b/>
          <w:bCs/>
          <w:i/>
          <w:lang w:eastAsia="pl-PL"/>
        </w:rPr>
        <w:t>:</w:t>
      </w:r>
    </w:p>
    <w:p w:rsidR="00EA7117" w:rsidRDefault="00EA7117" w:rsidP="00EA7117">
      <w:pPr>
        <w:spacing w:after="0" w:line="288" w:lineRule="auto"/>
        <w:ind w:left="720"/>
        <w:jc w:val="both"/>
        <w:rPr>
          <w:rFonts w:ascii="Verdana" w:eastAsia="Times New Roman" w:hAnsi="Verdana" w:cs="Times New Roman"/>
          <w:bCs/>
          <w:lang w:eastAsia="pl-PL"/>
        </w:rPr>
      </w:pPr>
      <w:r w:rsidRPr="00EA7117">
        <w:rPr>
          <w:rFonts w:ascii="Verdana" w:eastAsia="Times New Roman" w:hAnsi="Verdana" w:cs="Times New Roman"/>
          <w:bCs/>
          <w:lang w:eastAsia="pl-PL"/>
        </w:rPr>
        <w:lastRenderedPageBreak/>
        <w:t>Cześć, daj mi rękę</w:t>
      </w:r>
      <w:r>
        <w:rPr>
          <w:rFonts w:ascii="Verdana" w:eastAsia="Times New Roman" w:hAnsi="Verdana" w:cs="Times New Roman"/>
          <w:bCs/>
          <w:lang w:eastAsia="pl-PL"/>
        </w:rPr>
        <w:t>, daj mi rękę.</w:t>
      </w:r>
    </w:p>
    <w:p w:rsidR="00EA7117" w:rsidRPr="00EA7117" w:rsidRDefault="00EA7117" w:rsidP="00EA7117">
      <w:pPr>
        <w:spacing w:after="0" w:line="288" w:lineRule="auto"/>
        <w:ind w:left="720"/>
        <w:jc w:val="both"/>
        <w:rPr>
          <w:rFonts w:ascii="Verdana" w:eastAsia="Times New Roman" w:hAnsi="Verdana" w:cs="Times New Roman"/>
          <w:bCs/>
          <w:lang w:eastAsia="pl-PL"/>
        </w:rPr>
      </w:pPr>
      <w:r w:rsidRPr="00EA7117">
        <w:rPr>
          <w:rFonts w:ascii="Verdana" w:eastAsia="Times New Roman" w:hAnsi="Verdana" w:cs="Times New Roman"/>
          <w:bCs/>
          <w:lang w:eastAsia="pl-PL"/>
        </w:rPr>
        <w:t>Cześć, daj mi rękę, daj mi rękę.</w:t>
      </w:r>
    </w:p>
    <w:p w:rsidR="00EA7117" w:rsidRDefault="00EA7117" w:rsidP="00EA7117">
      <w:pPr>
        <w:spacing w:after="0" w:line="288" w:lineRule="auto"/>
        <w:ind w:left="720"/>
        <w:jc w:val="both"/>
        <w:rPr>
          <w:rFonts w:ascii="Verdana" w:eastAsia="Times New Roman" w:hAnsi="Verdana" w:cs="Times New Roman"/>
          <w:bCs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Idziemy teraz razem śpiewając piosenkę.</w:t>
      </w:r>
    </w:p>
    <w:p w:rsidR="00EA7117" w:rsidRDefault="00EA7117" w:rsidP="00EA7117">
      <w:pPr>
        <w:spacing w:after="0" w:line="288" w:lineRule="auto"/>
        <w:ind w:left="720"/>
        <w:jc w:val="both"/>
        <w:rPr>
          <w:rFonts w:ascii="Verdana" w:eastAsia="Times New Roman" w:hAnsi="Verdana" w:cs="Times New Roman"/>
          <w:bCs/>
          <w:lang w:eastAsia="pl-PL"/>
        </w:rPr>
      </w:pPr>
    </w:p>
    <w:p w:rsidR="00EA7117" w:rsidRDefault="00EA7117" w:rsidP="00EA7117">
      <w:pPr>
        <w:spacing w:after="0" w:line="288" w:lineRule="auto"/>
        <w:ind w:left="720"/>
        <w:jc w:val="both"/>
        <w:rPr>
          <w:rFonts w:ascii="Verdana" w:eastAsia="Times New Roman" w:hAnsi="Verdana" w:cs="Times New Roman"/>
          <w:bCs/>
          <w:lang w:eastAsia="pl-PL"/>
        </w:rPr>
      </w:pPr>
      <w:r w:rsidRPr="00EA7117">
        <w:rPr>
          <w:rFonts w:ascii="Verdana" w:eastAsia="Times New Roman" w:hAnsi="Verdana" w:cs="Times New Roman"/>
          <w:bCs/>
          <w:lang w:eastAsia="pl-PL"/>
        </w:rPr>
        <w:t>Cześć, daj mi rękę</w:t>
      </w:r>
      <w:r>
        <w:rPr>
          <w:rFonts w:ascii="Verdana" w:eastAsia="Times New Roman" w:hAnsi="Verdana" w:cs="Times New Roman"/>
          <w:bCs/>
          <w:lang w:eastAsia="pl-PL"/>
        </w:rPr>
        <w:t>, daj mi rękę.</w:t>
      </w:r>
    </w:p>
    <w:p w:rsidR="00EA7117" w:rsidRPr="00EA7117" w:rsidRDefault="00EA7117" w:rsidP="00EA7117">
      <w:pPr>
        <w:spacing w:after="0" w:line="288" w:lineRule="auto"/>
        <w:ind w:left="720"/>
        <w:jc w:val="both"/>
        <w:rPr>
          <w:rFonts w:ascii="Verdana" w:eastAsia="Times New Roman" w:hAnsi="Verdana" w:cs="Times New Roman"/>
          <w:bCs/>
          <w:lang w:eastAsia="pl-PL"/>
        </w:rPr>
      </w:pPr>
      <w:r w:rsidRPr="00EA7117">
        <w:rPr>
          <w:rFonts w:ascii="Verdana" w:eastAsia="Times New Roman" w:hAnsi="Verdana" w:cs="Times New Roman"/>
          <w:bCs/>
          <w:lang w:eastAsia="pl-PL"/>
        </w:rPr>
        <w:t>Cześć, daj mi rękę, daj mi rękę.</w:t>
      </w:r>
    </w:p>
    <w:p w:rsidR="00EA7117" w:rsidRDefault="00EA7117" w:rsidP="00EA7117">
      <w:pPr>
        <w:spacing w:after="0" w:line="288" w:lineRule="auto"/>
        <w:ind w:left="720"/>
        <w:jc w:val="both"/>
        <w:rPr>
          <w:rFonts w:ascii="Verdana" w:eastAsia="Times New Roman" w:hAnsi="Verdana" w:cs="Times New Roman"/>
          <w:bCs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skaczemy</w:t>
      </w:r>
      <w:r>
        <w:rPr>
          <w:rFonts w:ascii="Verdana" w:eastAsia="Times New Roman" w:hAnsi="Verdana" w:cs="Times New Roman"/>
          <w:bCs/>
          <w:lang w:eastAsia="pl-PL"/>
        </w:rPr>
        <w:t xml:space="preserve"> teraz razem śpiewając piosenkę.</w:t>
      </w:r>
    </w:p>
    <w:p w:rsidR="00EA7117" w:rsidRDefault="00EA7117" w:rsidP="00EA7117">
      <w:pPr>
        <w:spacing w:after="0" w:line="288" w:lineRule="auto"/>
        <w:ind w:left="720"/>
        <w:jc w:val="both"/>
        <w:rPr>
          <w:rFonts w:ascii="Verdana" w:eastAsia="Times New Roman" w:hAnsi="Verdana" w:cs="Times New Roman"/>
          <w:bCs/>
          <w:lang w:eastAsia="pl-PL"/>
        </w:rPr>
      </w:pPr>
    </w:p>
    <w:p w:rsidR="00EA7117" w:rsidRDefault="00EA7117" w:rsidP="00EA7117">
      <w:pPr>
        <w:spacing w:after="0" w:line="288" w:lineRule="auto"/>
        <w:ind w:left="720"/>
        <w:jc w:val="both"/>
        <w:rPr>
          <w:rFonts w:ascii="Verdana" w:eastAsia="Times New Roman" w:hAnsi="Verdana" w:cs="Times New Roman"/>
          <w:bCs/>
          <w:lang w:eastAsia="pl-PL"/>
        </w:rPr>
      </w:pPr>
      <w:r w:rsidRPr="00EA7117">
        <w:rPr>
          <w:rFonts w:ascii="Verdana" w:eastAsia="Times New Roman" w:hAnsi="Verdana" w:cs="Times New Roman"/>
          <w:bCs/>
          <w:lang w:eastAsia="pl-PL"/>
        </w:rPr>
        <w:t>Cześć, daj mi rękę</w:t>
      </w:r>
      <w:r>
        <w:rPr>
          <w:rFonts w:ascii="Verdana" w:eastAsia="Times New Roman" w:hAnsi="Verdana" w:cs="Times New Roman"/>
          <w:bCs/>
          <w:lang w:eastAsia="pl-PL"/>
        </w:rPr>
        <w:t>, daj mi rękę.</w:t>
      </w:r>
    </w:p>
    <w:p w:rsidR="00EA7117" w:rsidRPr="00EA7117" w:rsidRDefault="00EA7117" w:rsidP="00EA7117">
      <w:pPr>
        <w:spacing w:after="0" w:line="288" w:lineRule="auto"/>
        <w:ind w:left="720"/>
        <w:jc w:val="both"/>
        <w:rPr>
          <w:rFonts w:ascii="Verdana" w:eastAsia="Times New Roman" w:hAnsi="Verdana" w:cs="Times New Roman"/>
          <w:bCs/>
          <w:lang w:eastAsia="pl-PL"/>
        </w:rPr>
      </w:pPr>
      <w:r w:rsidRPr="00EA7117">
        <w:rPr>
          <w:rFonts w:ascii="Verdana" w:eastAsia="Times New Roman" w:hAnsi="Verdana" w:cs="Times New Roman"/>
          <w:bCs/>
          <w:lang w:eastAsia="pl-PL"/>
        </w:rPr>
        <w:t>Cześć, daj mi rękę, daj mi rękę.</w:t>
      </w:r>
    </w:p>
    <w:p w:rsidR="00EA7117" w:rsidRPr="00EA7117" w:rsidRDefault="00EA7117" w:rsidP="00EA7117">
      <w:pPr>
        <w:spacing w:after="0" w:line="288" w:lineRule="auto"/>
        <w:ind w:left="720"/>
        <w:jc w:val="both"/>
        <w:rPr>
          <w:rFonts w:ascii="Verdana" w:eastAsia="Times New Roman" w:hAnsi="Verdana" w:cs="Times New Roman"/>
          <w:bCs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Tupiemy</w:t>
      </w:r>
      <w:r>
        <w:rPr>
          <w:rFonts w:ascii="Verdana" w:eastAsia="Times New Roman" w:hAnsi="Verdana" w:cs="Times New Roman"/>
          <w:bCs/>
          <w:lang w:eastAsia="pl-PL"/>
        </w:rPr>
        <w:t xml:space="preserve"> teraz razem śpiewając piosenkę.</w:t>
      </w:r>
    </w:p>
    <w:p w:rsidR="00242695" w:rsidRPr="00242695" w:rsidRDefault="00242695" w:rsidP="00EA7117">
      <w:p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</w:p>
    <w:p w:rsidR="00242695" w:rsidRPr="00EA7117" w:rsidRDefault="00EA7117" w:rsidP="001172FB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Rozmowa nt. Kto przychodzi na świat z jajka? (rodzice siedzą na ustawionych krzesełkach – dzieci w kole na dywanie):</w:t>
      </w:r>
    </w:p>
    <w:p w:rsidR="00EA7117" w:rsidRPr="00EA7117" w:rsidRDefault="00EA7117" w:rsidP="00EA7117">
      <w:pPr>
        <w:pStyle w:val="Akapitzlist"/>
        <w:numPr>
          <w:ilvl w:val="0"/>
          <w:numId w:val="4"/>
        </w:numPr>
        <w:spacing w:after="0" w:line="288" w:lineRule="auto"/>
        <w:ind w:left="1134" w:hanging="283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rozdanie dzieciom zdjęć gadów, ptaków hodowlanych, </w:t>
      </w:r>
      <w:r w:rsidRPr="00EA7117">
        <w:rPr>
          <w:rFonts w:ascii="Verdana" w:eastAsia="Times New Roman" w:hAnsi="Verdana" w:cs="Times New Roman"/>
          <w:bCs/>
          <w:lang w:eastAsia="pl-PL"/>
        </w:rPr>
        <w:t>ptaków które można spotkać w okolicy</w:t>
      </w:r>
      <w:r>
        <w:rPr>
          <w:rFonts w:ascii="Verdana" w:eastAsia="Times New Roman" w:hAnsi="Verdana" w:cs="Times New Roman"/>
          <w:bCs/>
          <w:lang w:eastAsia="pl-PL"/>
        </w:rPr>
        <w:t xml:space="preserve"> oraz ptaków egzotycznych;</w:t>
      </w:r>
    </w:p>
    <w:p w:rsidR="00EA7117" w:rsidRPr="00EA7117" w:rsidRDefault="00EA7117" w:rsidP="00EA7117">
      <w:pPr>
        <w:pStyle w:val="Akapitzlist"/>
        <w:numPr>
          <w:ilvl w:val="0"/>
          <w:numId w:val="4"/>
        </w:numPr>
        <w:spacing w:after="0" w:line="288" w:lineRule="auto"/>
        <w:ind w:left="1134" w:hanging="283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dzieci kolejno opowiadają o zwierzęciu ukrytym na swoim zdjęciu dzieląc się </w:t>
      </w:r>
      <w:r w:rsidR="00DB4C73">
        <w:rPr>
          <w:rFonts w:ascii="Verdana" w:eastAsia="Times New Roman" w:hAnsi="Verdana" w:cs="Times New Roman"/>
          <w:bCs/>
          <w:lang w:eastAsia="pl-PL"/>
        </w:rPr>
        <w:t>z innymi swoją wiedzą – wszyscy razem powtarzają jego nazwę dzieląc ją na sylaby;</w:t>
      </w:r>
    </w:p>
    <w:p w:rsidR="00EA7117" w:rsidRPr="00EA7117" w:rsidRDefault="00EA7117" w:rsidP="00EA7117">
      <w:pPr>
        <w:pStyle w:val="Akapitzlist"/>
        <w:numPr>
          <w:ilvl w:val="0"/>
          <w:numId w:val="4"/>
        </w:numPr>
        <w:spacing w:after="0" w:line="288" w:lineRule="auto"/>
        <w:ind w:left="1134" w:hanging="283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segregowanie ilustracji wg pomysłu dzieci z użyciem czterech kół – domków;</w:t>
      </w:r>
    </w:p>
    <w:p w:rsidR="00EA7117" w:rsidRPr="00EA7117" w:rsidRDefault="00EA7117" w:rsidP="00EA7117">
      <w:pPr>
        <w:pStyle w:val="Akapitzlist"/>
        <w:numPr>
          <w:ilvl w:val="0"/>
          <w:numId w:val="4"/>
        </w:numPr>
        <w:spacing w:after="0" w:line="288" w:lineRule="auto"/>
        <w:ind w:left="1134" w:hanging="283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 w:rsidRPr="00EA7117">
        <w:rPr>
          <w:rFonts w:ascii="Verdana" w:eastAsia="Times New Roman" w:hAnsi="Verdana" w:cs="Times New Roman"/>
          <w:bCs/>
          <w:lang w:eastAsia="pl-PL"/>
        </w:rPr>
        <w:t>poproszenie dzieci o podział zwierząt wg klucza</w:t>
      </w:r>
      <w:r>
        <w:rPr>
          <w:rFonts w:ascii="Verdana" w:eastAsia="Times New Roman" w:hAnsi="Verdana" w:cs="Times New Roman"/>
          <w:bCs/>
          <w:lang w:eastAsia="pl-PL"/>
        </w:rPr>
        <w:t>:</w:t>
      </w:r>
      <w:r w:rsidRPr="00EA7117">
        <w:rPr>
          <w:rFonts w:ascii="Verdana" w:eastAsia="Times New Roman" w:hAnsi="Verdana" w:cs="Times New Roman"/>
          <w:bCs/>
          <w:lang w:eastAsia="pl-PL"/>
        </w:rPr>
        <w:t xml:space="preserve"> </w:t>
      </w:r>
      <w:r>
        <w:rPr>
          <w:rFonts w:ascii="Verdana" w:eastAsia="Times New Roman" w:hAnsi="Verdana" w:cs="Times New Roman"/>
          <w:bCs/>
          <w:lang w:eastAsia="pl-PL"/>
        </w:rPr>
        <w:t xml:space="preserve">gadów, </w:t>
      </w:r>
      <w:r>
        <w:rPr>
          <w:rFonts w:ascii="Verdana" w:eastAsia="Times New Roman" w:hAnsi="Verdana" w:cs="Times New Roman"/>
          <w:bCs/>
          <w:lang w:eastAsia="pl-PL"/>
        </w:rPr>
        <w:t>ptaki</w:t>
      </w:r>
      <w:r w:rsidRPr="00EA7117">
        <w:rPr>
          <w:rFonts w:ascii="Verdana" w:eastAsia="Times New Roman" w:hAnsi="Verdana" w:cs="Times New Roman"/>
          <w:bCs/>
          <w:lang w:eastAsia="pl-PL"/>
        </w:rPr>
        <w:t xml:space="preserve"> które można spotkać w okolicy</w:t>
      </w:r>
      <w:r>
        <w:rPr>
          <w:rFonts w:ascii="Verdana" w:eastAsia="Times New Roman" w:hAnsi="Verdana" w:cs="Times New Roman"/>
          <w:bCs/>
          <w:lang w:eastAsia="pl-PL"/>
        </w:rPr>
        <w:t>,</w:t>
      </w:r>
      <w:r w:rsidRPr="00EA7117">
        <w:rPr>
          <w:rFonts w:ascii="Verdana" w:eastAsia="Times New Roman" w:hAnsi="Verdana" w:cs="Times New Roman"/>
          <w:bCs/>
          <w:lang w:eastAsia="pl-PL"/>
        </w:rPr>
        <w:t xml:space="preserve"> </w:t>
      </w:r>
      <w:r>
        <w:rPr>
          <w:rFonts w:ascii="Verdana" w:eastAsia="Times New Roman" w:hAnsi="Verdana" w:cs="Times New Roman"/>
          <w:bCs/>
          <w:lang w:eastAsia="pl-PL"/>
        </w:rPr>
        <w:t>ptaki hodowlane, ptaki egzotyczne;</w:t>
      </w:r>
    </w:p>
    <w:p w:rsidR="00EA7117" w:rsidRPr="00DB4C73" w:rsidRDefault="00EA7117" w:rsidP="00EA7117">
      <w:pPr>
        <w:pStyle w:val="Akapitzlist"/>
        <w:numPr>
          <w:ilvl w:val="0"/>
          <w:numId w:val="4"/>
        </w:numPr>
        <w:spacing w:after="0" w:line="288" w:lineRule="auto"/>
        <w:ind w:left="1134" w:hanging="283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porównywanie liczebności zbiorów – przeliczanie;</w:t>
      </w:r>
    </w:p>
    <w:p w:rsidR="00DB4C73" w:rsidRPr="00DB4C73" w:rsidRDefault="00DB4C73" w:rsidP="00EA7117">
      <w:pPr>
        <w:pStyle w:val="Akapitzlist"/>
        <w:numPr>
          <w:ilvl w:val="0"/>
          <w:numId w:val="4"/>
        </w:numPr>
        <w:spacing w:after="0" w:line="288" w:lineRule="auto"/>
        <w:ind w:left="1134" w:hanging="283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zastanawianie się, co te wszystkie zwierzęta łączy – WNIOSEK ptaki i gady przychodzą na świat wykluwając się z jaj – pokaz ilustracji wykluwających się z jaj gadów (żółwia, węża, krokodylka i żółwia) oraz ptaków;</w:t>
      </w:r>
    </w:p>
    <w:p w:rsidR="00DB4C73" w:rsidRPr="00EA7117" w:rsidRDefault="00DB4C73" w:rsidP="00EA7117">
      <w:pPr>
        <w:pStyle w:val="Akapitzlist"/>
        <w:numPr>
          <w:ilvl w:val="0"/>
          <w:numId w:val="4"/>
        </w:numPr>
        <w:spacing w:after="0" w:line="288" w:lineRule="auto"/>
        <w:ind w:left="1134" w:hanging="283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oglądanie wydmuszek jaj kury, gęsi, kaczki, przepiórki i strusia – porównywanie ich wielkości.</w:t>
      </w:r>
    </w:p>
    <w:p w:rsidR="00EA7117" w:rsidRPr="00DB4C73" w:rsidRDefault="00DB4C73" w:rsidP="001172FB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Zachęcenie wszystkich do wysłuchania utworu </w:t>
      </w:r>
      <w:r w:rsidRPr="00DB4C73">
        <w:rPr>
          <w:rFonts w:ascii="Verdana" w:eastAsia="Times New Roman" w:hAnsi="Verdana" w:cs="Times New Roman"/>
          <w:bCs/>
          <w:lang w:eastAsia="pl-PL"/>
        </w:rPr>
        <w:t>Musorgskiego</w:t>
      </w:r>
      <w:r w:rsidRPr="00DB4C73">
        <w:rPr>
          <w:rFonts w:ascii="Verdana" w:eastAsia="Times New Roman" w:hAnsi="Verdana" w:cs="Times New Roman"/>
          <w:bCs/>
          <w:i/>
          <w:lang w:eastAsia="pl-PL"/>
        </w:rPr>
        <w:t xml:space="preserve"> Taniec piskląt w skorupkach</w:t>
      </w:r>
      <w:r>
        <w:rPr>
          <w:rFonts w:ascii="Verdana" w:eastAsia="Times New Roman" w:hAnsi="Verdana" w:cs="Times New Roman"/>
          <w:bCs/>
          <w:lang w:eastAsia="pl-PL"/>
        </w:rPr>
        <w:t xml:space="preserve"> bez zdradzania jego tytułu;</w:t>
      </w:r>
    </w:p>
    <w:p w:rsidR="00DB4C73" w:rsidRPr="00DB4C73" w:rsidRDefault="00DB4C73" w:rsidP="001172FB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Rozmowa na temat usłyszanego utworu:</w:t>
      </w:r>
    </w:p>
    <w:p w:rsidR="00DB4C73" w:rsidRPr="00DB4C73" w:rsidRDefault="00DB4C73" w:rsidP="00DB4C73">
      <w:pPr>
        <w:pStyle w:val="Akapitzlist"/>
        <w:numPr>
          <w:ilvl w:val="0"/>
          <w:numId w:val="5"/>
        </w:numPr>
        <w:spacing w:after="0" w:line="288" w:lineRule="auto"/>
        <w:ind w:left="1134" w:hanging="283"/>
        <w:jc w:val="both"/>
        <w:rPr>
          <w:rFonts w:ascii="Verdana" w:eastAsia="Times New Roman" w:hAnsi="Verdana" w:cs="Times New Roman"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o</w:t>
      </w:r>
      <w:r w:rsidRPr="00DB4C73">
        <w:rPr>
          <w:rFonts w:ascii="Verdana" w:eastAsia="Times New Roman" w:hAnsi="Verdana" w:cs="Times New Roman"/>
          <w:bCs/>
          <w:lang w:eastAsia="pl-PL"/>
        </w:rPr>
        <w:t xml:space="preserve">kreślanie </w:t>
      </w:r>
      <w:r>
        <w:rPr>
          <w:rFonts w:ascii="Verdana" w:eastAsia="Times New Roman" w:hAnsi="Verdana" w:cs="Times New Roman"/>
          <w:bCs/>
          <w:lang w:eastAsia="pl-PL"/>
        </w:rPr>
        <w:t>jego tempa, nastroju, charakteru;</w:t>
      </w:r>
    </w:p>
    <w:p w:rsidR="00DB4C73" w:rsidRPr="00EB1F14" w:rsidRDefault="00EB1F14" w:rsidP="00DB4C73">
      <w:pPr>
        <w:pStyle w:val="Akapitzlist"/>
        <w:numPr>
          <w:ilvl w:val="0"/>
          <w:numId w:val="5"/>
        </w:numPr>
        <w:spacing w:after="0" w:line="288" w:lineRule="auto"/>
        <w:ind w:left="1134" w:hanging="283"/>
        <w:jc w:val="both"/>
        <w:rPr>
          <w:rFonts w:ascii="Verdana" w:eastAsia="Times New Roman" w:hAnsi="Verdana" w:cs="Times New Roman"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zastanawianie się o czym utwór opowiada i jaki może mieć tytuł;</w:t>
      </w:r>
    </w:p>
    <w:p w:rsidR="00EB1F14" w:rsidRPr="00EB1F14" w:rsidRDefault="00EB1F14" w:rsidP="00DB4C73">
      <w:pPr>
        <w:pStyle w:val="Akapitzlist"/>
        <w:numPr>
          <w:ilvl w:val="0"/>
          <w:numId w:val="5"/>
        </w:numPr>
        <w:spacing w:after="0" w:line="288" w:lineRule="auto"/>
        <w:ind w:left="1134" w:hanging="283"/>
        <w:jc w:val="both"/>
        <w:rPr>
          <w:rFonts w:ascii="Verdana" w:eastAsia="Times New Roman" w:hAnsi="Verdana" w:cs="Times New Roman"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ponowne wysłuchanie utworu z zamkniętymi oczyma;</w:t>
      </w:r>
    </w:p>
    <w:p w:rsidR="00EB1F14" w:rsidRPr="00DB4C73" w:rsidRDefault="00EB1F14" w:rsidP="00DB4C73">
      <w:pPr>
        <w:pStyle w:val="Akapitzlist"/>
        <w:numPr>
          <w:ilvl w:val="0"/>
          <w:numId w:val="5"/>
        </w:numPr>
        <w:spacing w:after="0" w:line="288" w:lineRule="auto"/>
        <w:ind w:left="1134" w:hanging="283"/>
        <w:jc w:val="both"/>
        <w:rPr>
          <w:rFonts w:ascii="Verdana" w:eastAsia="Times New Roman" w:hAnsi="Verdana" w:cs="Times New Roman"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podanie tytułu. </w:t>
      </w:r>
    </w:p>
    <w:p w:rsidR="00EB1F14" w:rsidRPr="00EB1F14" w:rsidRDefault="00EB1F14" w:rsidP="001172FB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Zabawa relaksacyjna w parach – rodzice w siadzie klęcznym siadają na dywanie; dzieci siadają na ich kolanach; dorośli obejmują dzieci i wykonują polecenia prowadzącego: kołyszą się z nimi, przytulają, głaszczą, masują po plecach na sygnały:</w:t>
      </w:r>
    </w:p>
    <w:p w:rsidR="00EB1F14" w:rsidRDefault="00EB1F14" w:rsidP="00EB1F14">
      <w:pPr>
        <w:pStyle w:val="Akapitzlist"/>
        <w:numPr>
          <w:ilvl w:val="0"/>
          <w:numId w:val="6"/>
        </w:numPr>
        <w:spacing w:after="0" w:line="288" w:lineRule="auto"/>
        <w:ind w:left="1134" w:hanging="283"/>
        <w:jc w:val="both"/>
        <w:rPr>
          <w:rFonts w:ascii="Verdana" w:eastAsia="Times New Roman" w:hAnsi="Verdana" w:cs="Times New Roman"/>
          <w:bCs/>
          <w:lang w:eastAsia="pl-PL"/>
        </w:rPr>
      </w:pPr>
      <w:r w:rsidRPr="00EB1F14">
        <w:rPr>
          <w:rFonts w:ascii="Verdana" w:eastAsia="Times New Roman" w:hAnsi="Verdana" w:cs="Times New Roman"/>
          <w:bCs/>
          <w:lang w:eastAsia="pl-PL"/>
        </w:rPr>
        <w:t xml:space="preserve">pisklęta spacerek – dzieci uciekają biegając po </w:t>
      </w:r>
      <w:r w:rsidRPr="00EB1F14">
        <w:rPr>
          <w:rFonts w:ascii="Verdana" w:eastAsia="Times New Roman" w:hAnsi="Verdana" w:cs="Times New Roman"/>
          <w:bCs/>
          <w:lang w:eastAsia="pl-PL"/>
        </w:rPr>
        <w:t>S</w:t>
      </w:r>
      <w:r w:rsidRPr="00EB1F14">
        <w:rPr>
          <w:rFonts w:ascii="Verdana" w:eastAsia="Times New Roman" w:hAnsi="Verdana" w:cs="Times New Roman"/>
          <w:bCs/>
          <w:lang w:eastAsia="pl-PL"/>
        </w:rPr>
        <w:t>ali</w:t>
      </w:r>
      <w:r w:rsidRPr="00EB1F14">
        <w:rPr>
          <w:rFonts w:ascii="Verdana" w:eastAsia="Times New Roman" w:hAnsi="Verdana" w:cs="Times New Roman"/>
          <w:bCs/>
          <w:lang w:eastAsia="pl-PL"/>
        </w:rPr>
        <w:t>;</w:t>
      </w:r>
    </w:p>
    <w:p w:rsidR="00EB1F14" w:rsidRDefault="00EB1F14" w:rsidP="00EB1F14">
      <w:pPr>
        <w:pStyle w:val="Akapitzlist"/>
        <w:numPr>
          <w:ilvl w:val="0"/>
          <w:numId w:val="6"/>
        </w:numPr>
        <w:spacing w:after="0" w:line="288" w:lineRule="auto"/>
        <w:ind w:left="1134" w:hanging="283"/>
        <w:jc w:val="both"/>
        <w:rPr>
          <w:rFonts w:ascii="Verdana" w:eastAsia="Times New Roman" w:hAnsi="Verdana" w:cs="Times New Roman"/>
          <w:bCs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pisklęta do gniazdek – dzieci wracają na kolana dorosłych </w:t>
      </w:r>
    </w:p>
    <w:p w:rsidR="00EB1F14" w:rsidRDefault="00EB1F14" w:rsidP="00EB1F14">
      <w:pPr>
        <w:spacing w:after="0" w:line="288" w:lineRule="auto"/>
        <w:ind w:left="851"/>
        <w:jc w:val="both"/>
        <w:rPr>
          <w:rFonts w:ascii="Verdana" w:eastAsia="Times New Roman" w:hAnsi="Verdana" w:cs="Times New Roman"/>
          <w:bCs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Po trzykrotnym powtórzeniu następuje zamiana ról. Dorośli siadają w siadzie skrzyżnym na dywanie, dzieci </w:t>
      </w:r>
      <w:r w:rsidR="007D30D4">
        <w:rPr>
          <w:rFonts w:ascii="Verdana" w:eastAsia="Times New Roman" w:hAnsi="Verdana" w:cs="Times New Roman"/>
          <w:bCs/>
          <w:lang w:eastAsia="pl-PL"/>
        </w:rPr>
        <w:t>klękają</w:t>
      </w:r>
      <w:r>
        <w:rPr>
          <w:rFonts w:ascii="Verdana" w:eastAsia="Times New Roman" w:hAnsi="Verdana" w:cs="Times New Roman"/>
          <w:bCs/>
          <w:lang w:eastAsia="pl-PL"/>
        </w:rPr>
        <w:t xml:space="preserve"> za rodzicami </w:t>
      </w:r>
      <w:r w:rsidR="007D30D4">
        <w:rPr>
          <w:rFonts w:ascii="Verdana" w:eastAsia="Times New Roman" w:hAnsi="Verdana" w:cs="Times New Roman"/>
          <w:bCs/>
          <w:lang w:eastAsia="pl-PL"/>
        </w:rPr>
        <w:t xml:space="preserve">i wykonują instrukcje podawane przez nauczycielkę obejmują dorosłych, masują ich plecy, głaszczą po głowach na sygnał: </w:t>
      </w:r>
    </w:p>
    <w:p w:rsidR="007D30D4" w:rsidRPr="007D30D4" w:rsidRDefault="00EB1F14" w:rsidP="007D30D4">
      <w:pPr>
        <w:numPr>
          <w:ilvl w:val="0"/>
          <w:numId w:val="6"/>
        </w:numPr>
        <w:spacing w:after="0" w:line="288" w:lineRule="auto"/>
        <w:jc w:val="both"/>
        <w:rPr>
          <w:rFonts w:ascii="Verdana" w:eastAsia="Times New Roman" w:hAnsi="Verdana" w:cs="Times New Roman"/>
          <w:bCs/>
          <w:lang w:eastAsia="pl-PL"/>
        </w:rPr>
      </w:pPr>
      <w:r w:rsidRPr="007D30D4">
        <w:rPr>
          <w:rFonts w:ascii="Verdana" w:eastAsia="Times New Roman" w:hAnsi="Verdana" w:cs="Times New Roman"/>
          <w:bCs/>
          <w:lang w:eastAsia="pl-PL"/>
        </w:rPr>
        <w:lastRenderedPageBreak/>
        <w:t>pisklęta spacerek –</w:t>
      </w:r>
      <w:r w:rsidR="007D30D4">
        <w:rPr>
          <w:rFonts w:ascii="Verdana" w:eastAsia="Times New Roman" w:hAnsi="Verdana" w:cs="Times New Roman"/>
          <w:bCs/>
          <w:lang w:eastAsia="pl-PL"/>
        </w:rPr>
        <w:t xml:space="preserve"> dorośli</w:t>
      </w:r>
      <w:r w:rsidRPr="007D30D4">
        <w:rPr>
          <w:rFonts w:ascii="Verdana" w:eastAsia="Times New Roman" w:hAnsi="Verdana" w:cs="Times New Roman"/>
          <w:bCs/>
          <w:lang w:eastAsia="pl-PL"/>
        </w:rPr>
        <w:t xml:space="preserve"> uciekają biegając po Sali;</w:t>
      </w:r>
    </w:p>
    <w:p w:rsidR="007D30D4" w:rsidRPr="007D30D4" w:rsidRDefault="007D30D4" w:rsidP="007D30D4">
      <w:pPr>
        <w:numPr>
          <w:ilvl w:val="0"/>
          <w:numId w:val="6"/>
        </w:numPr>
        <w:spacing w:after="0" w:line="288" w:lineRule="auto"/>
        <w:jc w:val="both"/>
        <w:rPr>
          <w:rFonts w:ascii="Verdana" w:eastAsia="Times New Roman" w:hAnsi="Verdana" w:cs="Times New Roman"/>
          <w:bCs/>
          <w:lang w:eastAsia="pl-PL"/>
        </w:rPr>
      </w:pPr>
      <w:r w:rsidRPr="007D30D4">
        <w:rPr>
          <w:rFonts w:ascii="Verdana" w:eastAsia="Times New Roman" w:hAnsi="Verdana" w:cs="Times New Roman"/>
          <w:bCs/>
          <w:lang w:eastAsia="pl-PL"/>
        </w:rPr>
        <w:t>pisklęta do gniazdek –</w:t>
      </w:r>
      <w:r>
        <w:rPr>
          <w:rFonts w:ascii="Verdana" w:eastAsia="Times New Roman" w:hAnsi="Verdana" w:cs="Times New Roman"/>
          <w:bCs/>
          <w:lang w:eastAsia="pl-PL"/>
        </w:rPr>
        <w:t xml:space="preserve"> dorośli</w:t>
      </w:r>
      <w:r w:rsidRPr="007D30D4">
        <w:rPr>
          <w:rFonts w:ascii="Verdana" w:eastAsia="Times New Roman" w:hAnsi="Verdana" w:cs="Times New Roman"/>
          <w:bCs/>
          <w:lang w:eastAsia="pl-PL"/>
        </w:rPr>
        <w:t xml:space="preserve"> </w:t>
      </w:r>
      <w:r>
        <w:rPr>
          <w:rFonts w:ascii="Verdana" w:eastAsia="Times New Roman" w:hAnsi="Verdana" w:cs="Times New Roman"/>
          <w:bCs/>
          <w:lang w:eastAsia="pl-PL"/>
        </w:rPr>
        <w:t>wracają na swoje poprzednie miejsca.</w:t>
      </w:r>
      <w:r w:rsidRPr="007D30D4">
        <w:rPr>
          <w:rFonts w:ascii="Verdana" w:eastAsia="Times New Roman" w:hAnsi="Verdana" w:cs="Times New Roman"/>
          <w:bCs/>
          <w:lang w:eastAsia="pl-PL"/>
        </w:rPr>
        <w:t xml:space="preserve"> </w:t>
      </w:r>
    </w:p>
    <w:p w:rsidR="00EB1F14" w:rsidRPr="00EB1F14" w:rsidRDefault="00EB1F14" w:rsidP="00EB1F14">
      <w:pPr>
        <w:spacing w:after="0" w:line="288" w:lineRule="auto"/>
        <w:ind w:left="720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</w:p>
    <w:p w:rsidR="007D30D4" w:rsidRPr="007D30D4" w:rsidRDefault="007D30D4" w:rsidP="001172FB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Prezentacja bajki muzycznej do </w:t>
      </w:r>
      <w:r>
        <w:rPr>
          <w:rFonts w:ascii="Verdana" w:eastAsia="Times New Roman" w:hAnsi="Verdana" w:cs="Times New Roman"/>
          <w:bCs/>
          <w:lang w:eastAsia="pl-PL"/>
        </w:rPr>
        <w:t xml:space="preserve">utworu </w:t>
      </w:r>
      <w:r w:rsidRPr="00DB4C73">
        <w:rPr>
          <w:rFonts w:ascii="Verdana" w:eastAsia="Times New Roman" w:hAnsi="Verdana" w:cs="Times New Roman"/>
          <w:bCs/>
          <w:lang w:eastAsia="pl-PL"/>
        </w:rPr>
        <w:t>Musorgskiego</w:t>
      </w:r>
      <w:r w:rsidRPr="00DB4C73">
        <w:rPr>
          <w:rFonts w:ascii="Verdana" w:eastAsia="Times New Roman" w:hAnsi="Verdana" w:cs="Times New Roman"/>
          <w:bCs/>
          <w:i/>
          <w:lang w:eastAsia="pl-PL"/>
        </w:rPr>
        <w:t xml:space="preserve"> Taniec piskląt w skorupkach</w:t>
      </w:r>
      <w:r>
        <w:rPr>
          <w:rFonts w:ascii="Verdana" w:eastAsia="Times New Roman" w:hAnsi="Verdana" w:cs="Times New Roman"/>
          <w:bCs/>
          <w:lang w:eastAsia="pl-PL"/>
        </w:rPr>
        <w:t xml:space="preserve"> – nauczycielka wciela się w rolę najpierw piskląt, później kwok pokazując co, kto robi.</w:t>
      </w:r>
    </w:p>
    <w:p w:rsidR="007D30D4" w:rsidRPr="007D30D4" w:rsidRDefault="007D30D4" w:rsidP="001172FB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Stworzenie bajki muzycznej – dzieci wcielają się w role piskląt, dorośli kwok. Po dwukrotnym powtórzeniu zabawy następują zamiana ról; </w:t>
      </w:r>
    </w:p>
    <w:p w:rsidR="007D30D4" w:rsidRPr="007D30D4" w:rsidRDefault="007D30D4" w:rsidP="001172FB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Wykonanie ptaszka – wszyscy siedzą na dywanie w dużym kole, nauczyciel rozdziela zadania</w:t>
      </w:r>
      <w:r w:rsidR="00D70ED8">
        <w:rPr>
          <w:rFonts w:ascii="Verdana" w:eastAsia="Times New Roman" w:hAnsi="Verdana" w:cs="Times New Roman"/>
          <w:bCs/>
          <w:lang w:eastAsia="pl-PL"/>
        </w:rPr>
        <w:t xml:space="preserve"> i tłumaczy sposób ich wykonania</w:t>
      </w:r>
      <w:r>
        <w:rPr>
          <w:rFonts w:ascii="Verdana" w:eastAsia="Times New Roman" w:hAnsi="Verdana" w:cs="Times New Roman"/>
          <w:bCs/>
          <w:lang w:eastAsia="pl-PL"/>
        </w:rPr>
        <w:t>:</w:t>
      </w:r>
    </w:p>
    <w:p w:rsidR="007D30D4" w:rsidRDefault="007D30D4" w:rsidP="007D30D4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Verdana" w:eastAsia="Times New Roman" w:hAnsi="Verdana" w:cs="Times New Roman"/>
          <w:bCs/>
          <w:lang w:eastAsia="pl-PL"/>
        </w:rPr>
      </w:pPr>
      <w:r w:rsidRPr="007D30D4">
        <w:rPr>
          <w:rFonts w:ascii="Verdana" w:eastAsia="Times New Roman" w:hAnsi="Verdana" w:cs="Times New Roman"/>
          <w:bCs/>
          <w:lang w:eastAsia="pl-PL"/>
        </w:rPr>
        <w:t>dzieci</w:t>
      </w:r>
      <w:r>
        <w:rPr>
          <w:rFonts w:ascii="Verdana" w:eastAsia="Times New Roman" w:hAnsi="Verdana" w:cs="Times New Roman"/>
          <w:bCs/>
          <w:lang w:eastAsia="pl-PL"/>
        </w:rPr>
        <w:t xml:space="preserve"> przygotowują głowę ptaka – naklejają na koło oczy, dzioby i piórka – czuprynki;</w:t>
      </w:r>
    </w:p>
    <w:p w:rsidR="007D30D4" w:rsidRPr="007D30D4" w:rsidRDefault="007D30D4" w:rsidP="007D30D4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Verdana" w:eastAsia="Times New Roman" w:hAnsi="Verdana" w:cs="Times New Roman"/>
          <w:bCs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dorośli z wybranych przez dzieci kolorowych prostokątów składają wachlarze tworząc tułów i ogon ptaszka;</w:t>
      </w:r>
    </w:p>
    <w:p w:rsidR="00D70ED8" w:rsidRPr="00D70ED8" w:rsidRDefault="00D70ED8" w:rsidP="001172FB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Przejście do stolików i wspólna praca.</w:t>
      </w:r>
    </w:p>
    <w:p w:rsidR="00D70ED8" w:rsidRPr="00D70ED8" w:rsidRDefault="00D70ED8" w:rsidP="001172FB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Ozdobienie wykonanymi ptaszkami doniczek z kwiatami.</w:t>
      </w:r>
    </w:p>
    <w:p w:rsidR="00DB4C73" w:rsidRPr="00D70ED8" w:rsidRDefault="00D70ED8" w:rsidP="001172FB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Podziękowanie wszystkim za wspólną zabawę i pracę w kole – puszczenie iskierki – pożegnanie gości. </w:t>
      </w:r>
    </w:p>
    <w:p w:rsidR="00D70ED8" w:rsidRDefault="00D70ED8" w:rsidP="00D70ED8">
      <w:pPr>
        <w:spacing w:after="0" w:line="288" w:lineRule="auto"/>
        <w:jc w:val="both"/>
        <w:rPr>
          <w:rFonts w:ascii="Verdana" w:eastAsia="Times New Roman" w:hAnsi="Verdana" w:cs="Times New Roman"/>
          <w:bCs/>
          <w:lang w:eastAsia="pl-PL"/>
        </w:rPr>
      </w:pPr>
    </w:p>
    <w:p w:rsidR="00D70ED8" w:rsidRDefault="00D70ED8" w:rsidP="00D70ED8">
      <w:pPr>
        <w:spacing w:after="0" w:line="288" w:lineRule="auto"/>
        <w:jc w:val="both"/>
        <w:rPr>
          <w:rFonts w:ascii="Verdana" w:eastAsia="Times New Roman" w:hAnsi="Verdana" w:cs="Times New Roman"/>
          <w:bCs/>
          <w:lang w:eastAsia="pl-PL"/>
        </w:rPr>
      </w:pPr>
    </w:p>
    <w:p w:rsidR="00D70ED8" w:rsidRPr="00FA033F" w:rsidRDefault="00D70ED8" w:rsidP="00D70ED8">
      <w:pPr>
        <w:spacing w:after="0" w:line="288" w:lineRule="auto"/>
        <w:jc w:val="right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Opracowała Monika </w:t>
      </w:r>
      <w:proofErr w:type="spellStart"/>
      <w:r>
        <w:rPr>
          <w:rFonts w:ascii="Verdana" w:eastAsia="Times New Roman" w:hAnsi="Verdana" w:cs="Times New Roman"/>
          <w:bCs/>
          <w:lang w:eastAsia="pl-PL"/>
        </w:rPr>
        <w:t>Wittek</w:t>
      </w:r>
      <w:proofErr w:type="spellEnd"/>
      <w:r>
        <w:rPr>
          <w:rFonts w:ascii="Verdana" w:eastAsia="Times New Roman" w:hAnsi="Verdana" w:cs="Times New Roman"/>
          <w:bCs/>
          <w:lang w:eastAsia="pl-PL"/>
        </w:rPr>
        <w:t xml:space="preserve"> </w:t>
      </w:r>
    </w:p>
    <w:p w:rsidR="001172FB" w:rsidRPr="001172FB" w:rsidRDefault="001172FB" w:rsidP="001172FB">
      <w:pPr>
        <w:rPr>
          <w:rFonts w:ascii="Verdana" w:hAnsi="Verdana"/>
        </w:rPr>
      </w:pPr>
    </w:p>
    <w:sectPr w:rsidR="001172FB" w:rsidRPr="001172FB" w:rsidSect="004E5A6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A75C1"/>
    <w:multiLevelType w:val="hybridMultilevel"/>
    <w:tmpl w:val="611874B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3E3F61"/>
    <w:multiLevelType w:val="hybridMultilevel"/>
    <w:tmpl w:val="40BA9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E398F"/>
    <w:multiLevelType w:val="hybridMultilevel"/>
    <w:tmpl w:val="CA141C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674633"/>
    <w:multiLevelType w:val="hybridMultilevel"/>
    <w:tmpl w:val="A988569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EE0DC5"/>
    <w:multiLevelType w:val="hybridMultilevel"/>
    <w:tmpl w:val="F8C098B2"/>
    <w:lvl w:ilvl="0" w:tplc="01C2E1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45FA7"/>
    <w:multiLevelType w:val="hybridMultilevel"/>
    <w:tmpl w:val="8EC0E23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0F5609"/>
    <w:multiLevelType w:val="hybridMultilevel"/>
    <w:tmpl w:val="2F681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2CB1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1C2E1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DD"/>
    <w:rsid w:val="001172FB"/>
    <w:rsid w:val="00121544"/>
    <w:rsid w:val="00242695"/>
    <w:rsid w:val="004E5A68"/>
    <w:rsid w:val="0050062C"/>
    <w:rsid w:val="005E5ADD"/>
    <w:rsid w:val="007A258E"/>
    <w:rsid w:val="007D30D4"/>
    <w:rsid w:val="00912DAF"/>
    <w:rsid w:val="0096182A"/>
    <w:rsid w:val="00B76382"/>
    <w:rsid w:val="00C54083"/>
    <w:rsid w:val="00D70ED8"/>
    <w:rsid w:val="00DB4C73"/>
    <w:rsid w:val="00EA7117"/>
    <w:rsid w:val="00EB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E51BE-F7B4-4F6A-9A5B-C58450EB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A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asd</dc:creator>
  <cp:keywords/>
  <dc:description/>
  <cp:lastModifiedBy>asd asd</cp:lastModifiedBy>
  <cp:revision>4</cp:revision>
  <dcterms:created xsi:type="dcterms:W3CDTF">2017-06-12T18:50:00Z</dcterms:created>
  <dcterms:modified xsi:type="dcterms:W3CDTF">2017-06-15T21:12:00Z</dcterms:modified>
</cp:coreProperties>
</file>