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2"/>
        <w:gridCol w:w="1746"/>
      </w:tblGrid>
      <w:tr w:rsidR="000471EE" w:rsidTr="000471EE">
        <w:tc>
          <w:tcPr>
            <w:tcW w:w="7752" w:type="dxa"/>
          </w:tcPr>
          <w:p w:rsidR="000471EE" w:rsidRPr="00003A22" w:rsidRDefault="000471EE" w:rsidP="000471EE">
            <w:pPr>
              <w:spacing w:line="264" w:lineRule="auto"/>
              <w:ind w:left="900" w:hanging="900"/>
              <w:rPr>
                <w:rFonts w:ascii="Verdana" w:eastAsia="Times New Roman" w:hAnsi="Verdana" w:cs="Arial"/>
                <w:b/>
                <w:bCs/>
                <w:lang w:eastAsia="pl-PL"/>
              </w:rPr>
            </w:pPr>
            <w:r w:rsidRPr="00003A22">
              <w:rPr>
                <w:rFonts w:ascii="Verdana" w:eastAsia="Times New Roman" w:hAnsi="Verdana" w:cs="Arial"/>
                <w:b/>
                <w:bCs/>
                <w:lang w:eastAsia="pl-PL"/>
              </w:rPr>
              <w:t>Scenariusz</w:t>
            </w:r>
          </w:p>
          <w:p w:rsidR="000471EE" w:rsidRDefault="000471EE" w:rsidP="000471EE">
            <w:pPr>
              <w:spacing w:line="264" w:lineRule="auto"/>
              <w:ind w:left="900" w:hanging="90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:rsidR="000471EE" w:rsidRDefault="000471EE" w:rsidP="000471EE">
            <w:pPr>
              <w:spacing w:line="264" w:lineRule="auto"/>
              <w:ind w:left="900" w:hanging="900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003A2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Temat</w:t>
            </w:r>
            <w:r w:rsidRPr="00003A22">
              <w:rPr>
                <w:rFonts w:ascii="Verdana" w:eastAsia="Times New Roman" w:hAnsi="Verdana" w:cs="Arial"/>
                <w:bCs/>
                <w:lang w:eastAsia="pl-PL"/>
              </w:rPr>
              <w:t xml:space="preserve">: </w:t>
            </w:r>
            <w:r w:rsidRPr="00003A22">
              <w:rPr>
                <w:rFonts w:ascii="Verdana" w:eastAsia="Times New Roman" w:hAnsi="Verdana" w:cs="Times New Roman"/>
                <w:bCs/>
                <w:lang w:eastAsia="pl-PL"/>
              </w:rPr>
              <w:t xml:space="preserve"> </w:t>
            </w:r>
            <w:r w:rsidRPr="00003A22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Co pływa, a co tonie?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 – zabawy badawcze</w:t>
            </w:r>
            <w:r w:rsidRPr="00003A22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:rsidR="000471EE" w:rsidRPr="00003A22" w:rsidRDefault="000471EE" w:rsidP="000471EE">
            <w:pPr>
              <w:spacing w:line="264" w:lineRule="auto"/>
              <w:ind w:left="900" w:hanging="900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  <w:p w:rsidR="000471EE" w:rsidRPr="00003A22" w:rsidRDefault="000471EE" w:rsidP="000471EE">
            <w:pPr>
              <w:numPr>
                <w:ilvl w:val="0"/>
                <w:numId w:val="1"/>
              </w:numPr>
              <w:tabs>
                <w:tab w:val="clear" w:pos="720"/>
              </w:tabs>
              <w:spacing w:after="120"/>
              <w:ind w:left="318" w:right="751" w:hanging="318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003A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Cel główny:</w:t>
            </w:r>
            <w:r w:rsidRPr="00003A22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 zapoznanie ze zjawiskiem pływania i tonięcia ciał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;</w:t>
            </w:r>
            <w:r w:rsidRPr="00003A22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:rsidR="000471EE" w:rsidRPr="000471EE" w:rsidRDefault="000471EE" w:rsidP="000471EE">
            <w:pPr>
              <w:numPr>
                <w:ilvl w:val="0"/>
                <w:numId w:val="1"/>
              </w:numPr>
              <w:tabs>
                <w:tab w:val="clear" w:pos="720"/>
              </w:tabs>
              <w:spacing w:after="120"/>
              <w:ind w:left="318" w:right="751" w:hanging="318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003A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Cele operacyjne:</w:t>
            </w:r>
          </w:p>
        </w:tc>
        <w:tc>
          <w:tcPr>
            <w:tcW w:w="1746" w:type="dxa"/>
          </w:tcPr>
          <w:p w:rsidR="000471EE" w:rsidRDefault="000471EE" w:rsidP="000471EE">
            <w:pPr>
              <w:spacing w:line="264" w:lineRule="auto"/>
              <w:jc w:val="right"/>
              <w:rPr>
                <w:rFonts w:ascii="Verdana" w:eastAsia="Times New Roman" w:hAnsi="Verdana" w:cs="Arial"/>
                <w:b/>
                <w:bCs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noProof/>
                <w:lang w:eastAsia="pl-PL"/>
              </w:rPr>
              <w:drawing>
                <wp:inline distT="0" distB="0" distL="0" distR="0" wp14:anchorId="50D7EF25">
                  <wp:extent cx="963295" cy="1000125"/>
                  <wp:effectExtent l="0" t="0" r="825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A22" w:rsidRPr="00003A22" w:rsidRDefault="00003A22" w:rsidP="00003A22">
      <w:pPr>
        <w:spacing w:after="0" w:line="288" w:lineRule="auto"/>
        <w:ind w:right="751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003A2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       dziecko:</w:t>
      </w:r>
    </w:p>
    <w:p w:rsidR="00003A22" w:rsidRPr="00003A22" w:rsidRDefault="00003A22" w:rsidP="00003A22">
      <w:pPr>
        <w:numPr>
          <w:ilvl w:val="1"/>
          <w:numId w:val="4"/>
        </w:numPr>
        <w:tabs>
          <w:tab w:val="left" w:pos="1134"/>
        </w:tabs>
        <w:spacing w:after="0" w:line="240" w:lineRule="auto"/>
        <w:ind w:firstLine="491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003A22">
        <w:rPr>
          <w:rFonts w:ascii="Verdana" w:eastAsia="Times New Roman" w:hAnsi="Verdana" w:cs="Times New Roman"/>
          <w:bCs/>
          <w:sz w:val="20"/>
          <w:szCs w:val="20"/>
          <w:lang w:eastAsia="pl-PL"/>
        </w:rPr>
        <w:t>doskonali umiejętność obserwowania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;</w:t>
      </w:r>
    </w:p>
    <w:p w:rsidR="00003A22" w:rsidRPr="00003A22" w:rsidRDefault="00003A22" w:rsidP="00003A22">
      <w:pPr>
        <w:numPr>
          <w:ilvl w:val="1"/>
          <w:numId w:val="4"/>
        </w:numPr>
        <w:tabs>
          <w:tab w:val="left" w:pos="1134"/>
        </w:tabs>
        <w:spacing w:after="0" w:line="240" w:lineRule="auto"/>
        <w:ind w:firstLine="491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003A22">
        <w:rPr>
          <w:rFonts w:ascii="Verdana" w:eastAsia="Times New Roman" w:hAnsi="Verdana" w:cs="Times New Roman"/>
          <w:bCs/>
          <w:sz w:val="20"/>
          <w:szCs w:val="20"/>
          <w:lang w:eastAsia="pl-PL"/>
        </w:rPr>
        <w:t>wymienia przedmioty tonące w wodzie i pływające po jej powierzchni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;</w:t>
      </w:r>
      <w:r w:rsidRPr="00003A22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</w:p>
    <w:p w:rsidR="00003A22" w:rsidRPr="00003A22" w:rsidRDefault="00003A22" w:rsidP="00003A22">
      <w:pPr>
        <w:numPr>
          <w:ilvl w:val="1"/>
          <w:numId w:val="4"/>
        </w:numPr>
        <w:tabs>
          <w:tab w:val="left" w:pos="1134"/>
        </w:tabs>
        <w:spacing w:after="0" w:line="240" w:lineRule="auto"/>
        <w:ind w:firstLine="491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003A22">
        <w:rPr>
          <w:rFonts w:ascii="Verdana" w:eastAsia="Times New Roman" w:hAnsi="Verdana" w:cs="Times New Roman"/>
          <w:bCs/>
          <w:sz w:val="20"/>
          <w:szCs w:val="20"/>
          <w:lang w:eastAsia="pl-PL"/>
        </w:rPr>
        <w:t>d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zieli się z innymi swoją wiedzą;</w:t>
      </w:r>
    </w:p>
    <w:p w:rsidR="00003A22" w:rsidRPr="00003A22" w:rsidRDefault="00003A22" w:rsidP="00003A22">
      <w:pPr>
        <w:numPr>
          <w:ilvl w:val="1"/>
          <w:numId w:val="4"/>
        </w:numPr>
        <w:tabs>
          <w:tab w:val="left" w:pos="1134"/>
        </w:tabs>
        <w:spacing w:after="0" w:line="240" w:lineRule="auto"/>
        <w:ind w:firstLine="491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003A22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współdziała z innymi podczas wykonywania zadań. </w:t>
      </w:r>
    </w:p>
    <w:p w:rsidR="00003A22" w:rsidRPr="00003A22" w:rsidRDefault="00003A22" w:rsidP="00003A22">
      <w:pPr>
        <w:tabs>
          <w:tab w:val="left" w:pos="106"/>
        </w:tabs>
        <w:spacing w:after="0" w:line="240" w:lineRule="auto"/>
        <w:ind w:left="110"/>
        <w:rPr>
          <w:rFonts w:ascii="Verdana" w:eastAsia="Times New Roman" w:hAnsi="Verdana" w:cs="Times New Roman"/>
          <w:b/>
          <w:sz w:val="12"/>
          <w:szCs w:val="24"/>
          <w:lang w:eastAsia="pl-PL"/>
        </w:rPr>
      </w:pPr>
    </w:p>
    <w:p w:rsidR="00003A22" w:rsidRPr="00003A22" w:rsidRDefault="00003A22" w:rsidP="00003A22">
      <w:pPr>
        <w:spacing w:after="0" w:line="288" w:lineRule="auto"/>
        <w:ind w:right="751" w:firstLine="360"/>
        <w:rPr>
          <w:rFonts w:ascii="Verdana" w:eastAsia="Times New Roman" w:hAnsi="Verdana" w:cs="Times New Roman"/>
          <w:b/>
          <w:sz w:val="20"/>
          <w:szCs w:val="24"/>
          <w:lang w:eastAsia="pl-PL"/>
        </w:rPr>
      </w:pPr>
      <w:r w:rsidRPr="00003A22">
        <w:rPr>
          <w:rFonts w:ascii="Verdana" w:eastAsia="Times New Roman" w:hAnsi="Verdana" w:cs="Times New Roman"/>
          <w:b/>
          <w:sz w:val="20"/>
          <w:szCs w:val="24"/>
          <w:lang w:eastAsia="pl-PL"/>
        </w:rPr>
        <w:t>Treści programowe:</w:t>
      </w:r>
    </w:p>
    <w:p w:rsidR="00003A22" w:rsidRPr="00003A22" w:rsidRDefault="00003A22" w:rsidP="00003A22">
      <w:pPr>
        <w:spacing w:after="0" w:line="288" w:lineRule="auto"/>
        <w:ind w:right="751"/>
        <w:rPr>
          <w:rFonts w:ascii="Verdana" w:eastAsia="Times New Roman" w:hAnsi="Verdana" w:cs="Times New Roman"/>
          <w:bCs/>
          <w:sz w:val="4"/>
          <w:szCs w:val="16"/>
          <w:lang w:eastAsia="pl-PL"/>
        </w:rPr>
      </w:pPr>
    </w:p>
    <w:p w:rsidR="00003A22" w:rsidRPr="00241C88" w:rsidRDefault="00003A22" w:rsidP="00003A22">
      <w:pPr>
        <w:spacing w:after="0" w:line="288" w:lineRule="auto"/>
        <w:ind w:right="751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003A22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 xml:space="preserve">        </w:t>
      </w:r>
      <w:r w:rsidRPr="00241C88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dziecko:</w:t>
      </w:r>
    </w:p>
    <w:p w:rsidR="00A52215" w:rsidRPr="00241C88" w:rsidRDefault="00A52215" w:rsidP="00A52215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 w:cs="Times New Roman"/>
          <w:sz w:val="20"/>
          <w:szCs w:val="20"/>
        </w:rPr>
      </w:pPr>
      <w:r w:rsidRPr="00241C88">
        <w:rPr>
          <w:rFonts w:ascii="Verdana" w:hAnsi="Verdana" w:cs="Times New Roman"/>
          <w:sz w:val="20"/>
          <w:szCs w:val="20"/>
        </w:rPr>
        <w:t xml:space="preserve">1.2 przestrzega reguł obowiązujących w społeczności dziecięcej (stara się współdziałać  w zabawach i w sytuacjach zadaniowych) oraz w świecie dorosłych;  </w:t>
      </w:r>
    </w:p>
    <w:p w:rsidR="00A52215" w:rsidRPr="00A52215" w:rsidRDefault="00A52215" w:rsidP="00A52215">
      <w:pPr>
        <w:spacing w:after="0" w:line="240" w:lineRule="auto"/>
        <w:ind w:left="851" w:hanging="284"/>
        <w:jc w:val="both"/>
        <w:rPr>
          <w:rFonts w:ascii="Verdana" w:hAnsi="Verdana" w:cs="Times New Roman"/>
          <w:sz w:val="20"/>
          <w:szCs w:val="20"/>
        </w:rPr>
      </w:pPr>
      <w:r w:rsidRPr="00A52215">
        <w:rPr>
          <w:rFonts w:ascii="Verdana" w:hAnsi="Verdana" w:cs="Times New Roman"/>
          <w:sz w:val="20"/>
          <w:szCs w:val="20"/>
        </w:rPr>
        <w:t>3.3 uważnie słucha, pyta o niezrozumiałe fakty i formułuje dłuższe wypowiedzi</w:t>
      </w:r>
      <w:r w:rsidRPr="00241C88">
        <w:rPr>
          <w:rFonts w:ascii="Verdana" w:hAnsi="Verdana" w:cs="Times New Roman"/>
          <w:sz w:val="20"/>
          <w:szCs w:val="20"/>
        </w:rPr>
        <w:t xml:space="preserve"> </w:t>
      </w:r>
      <w:r w:rsidRPr="00A52215">
        <w:rPr>
          <w:rFonts w:ascii="Verdana" w:hAnsi="Verdana" w:cs="Times New Roman"/>
          <w:sz w:val="20"/>
          <w:szCs w:val="20"/>
        </w:rPr>
        <w:t xml:space="preserve"> o ważnych sprawach; </w:t>
      </w:r>
    </w:p>
    <w:p w:rsidR="00A52215" w:rsidRPr="00241C88" w:rsidRDefault="00A52215" w:rsidP="00A52215">
      <w:pPr>
        <w:spacing w:after="0" w:line="240" w:lineRule="auto"/>
        <w:ind w:left="851" w:hanging="284"/>
        <w:jc w:val="both"/>
        <w:rPr>
          <w:rFonts w:ascii="Verdana" w:hAnsi="Verdana" w:cs="Times New Roman"/>
          <w:sz w:val="20"/>
          <w:szCs w:val="20"/>
        </w:rPr>
      </w:pPr>
      <w:r w:rsidRPr="00241C88">
        <w:rPr>
          <w:rFonts w:ascii="Verdana" w:hAnsi="Verdana" w:cs="Times New Roman"/>
          <w:sz w:val="20"/>
          <w:szCs w:val="20"/>
        </w:rPr>
        <w:t>4.1 przewiduje, na miarę swoich możliwości, jakie będą sk</w:t>
      </w:r>
      <w:r w:rsidR="00241C88">
        <w:rPr>
          <w:rFonts w:ascii="Verdana" w:hAnsi="Verdana" w:cs="Times New Roman"/>
          <w:sz w:val="20"/>
          <w:szCs w:val="20"/>
        </w:rPr>
        <w:t xml:space="preserve">utki czynności manipulacyjnych </w:t>
      </w:r>
      <w:r w:rsidRPr="00241C88">
        <w:rPr>
          <w:rFonts w:ascii="Verdana" w:hAnsi="Verdana" w:cs="Times New Roman"/>
          <w:sz w:val="20"/>
          <w:szCs w:val="20"/>
        </w:rPr>
        <w:t>na przedmiotac</w:t>
      </w:r>
      <w:r w:rsidR="00241C88">
        <w:rPr>
          <w:rFonts w:ascii="Verdana" w:hAnsi="Verdana" w:cs="Times New Roman"/>
          <w:sz w:val="20"/>
          <w:szCs w:val="20"/>
        </w:rPr>
        <w:t xml:space="preserve">h (wnioskowanie o wprowadzanych </w:t>
      </w:r>
      <w:r w:rsidRPr="00241C88">
        <w:rPr>
          <w:rFonts w:ascii="Verdana" w:hAnsi="Verdana" w:cs="Times New Roman"/>
          <w:sz w:val="20"/>
          <w:szCs w:val="20"/>
        </w:rPr>
        <w:t xml:space="preserve">i obserwowanych zmianach);  </w:t>
      </w:r>
    </w:p>
    <w:p w:rsidR="00A52215" w:rsidRPr="00241C88" w:rsidRDefault="00A52215" w:rsidP="00A52215">
      <w:pPr>
        <w:spacing w:after="0" w:line="240" w:lineRule="auto"/>
        <w:ind w:left="851" w:hanging="284"/>
        <w:jc w:val="both"/>
        <w:rPr>
          <w:rFonts w:ascii="Verdana" w:hAnsi="Verdana" w:cs="Times New Roman"/>
          <w:sz w:val="20"/>
          <w:szCs w:val="20"/>
        </w:rPr>
      </w:pPr>
      <w:r w:rsidRPr="00241C88">
        <w:rPr>
          <w:rFonts w:ascii="Verdana" w:hAnsi="Verdana" w:cs="Times New Roman"/>
          <w:sz w:val="20"/>
          <w:szCs w:val="20"/>
        </w:rPr>
        <w:t>4.2 grupuje obiekty w sensowny sposób (klasyfikuje) i formułuje uogólnienia typu: to do tego pasuje, te obiekty są podobne, a te są inne;</w:t>
      </w:r>
    </w:p>
    <w:p w:rsidR="00A52215" w:rsidRPr="00241C88" w:rsidRDefault="00A52215" w:rsidP="00241C88">
      <w:pPr>
        <w:spacing w:after="0" w:line="240" w:lineRule="auto"/>
        <w:ind w:left="426"/>
        <w:jc w:val="both"/>
        <w:rPr>
          <w:rFonts w:ascii="Verdana" w:hAnsi="Verdana" w:cs="Times New Roman"/>
          <w:sz w:val="20"/>
          <w:szCs w:val="20"/>
        </w:rPr>
      </w:pPr>
      <w:r w:rsidRPr="00241C88">
        <w:rPr>
          <w:rFonts w:ascii="Verdana" w:hAnsi="Verdana" w:cs="Times New Roman"/>
          <w:sz w:val="20"/>
          <w:szCs w:val="20"/>
        </w:rPr>
        <w:t xml:space="preserve">  13.1 liczy obiekty i odróżnia błędne liczenie od poprawnego;  </w:t>
      </w:r>
    </w:p>
    <w:p w:rsidR="00003A22" w:rsidRPr="005D0D6E" w:rsidRDefault="00003A22" w:rsidP="00003A22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Cs/>
          <w:color w:val="FF0000"/>
          <w:sz w:val="10"/>
          <w:szCs w:val="10"/>
          <w:lang w:eastAsia="pl-PL"/>
        </w:rPr>
      </w:pPr>
    </w:p>
    <w:p w:rsidR="00003A22" w:rsidRPr="00241C88" w:rsidRDefault="00003A22" w:rsidP="00003A22">
      <w:pPr>
        <w:numPr>
          <w:ilvl w:val="0"/>
          <w:numId w:val="1"/>
        </w:numPr>
        <w:tabs>
          <w:tab w:val="num" w:pos="405"/>
        </w:tabs>
        <w:spacing w:after="0" w:line="288" w:lineRule="auto"/>
        <w:ind w:left="405" w:right="751" w:hanging="405"/>
        <w:rPr>
          <w:rFonts w:ascii="Verdana" w:eastAsia="Times New Roman" w:hAnsi="Verdana" w:cs="Times New Roman"/>
          <w:bCs/>
          <w:lang w:eastAsia="pl-PL"/>
        </w:rPr>
      </w:pPr>
      <w:r w:rsidRPr="00241C88">
        <w:rPr>
          <w:rFonts w:ascii="Verdana" w:eastAsia="Times New Roman" w:hAnsi="Verdana" w:cs="Times New Roman"/>
          <w:b/>
          <w:bCs/>
          <w:lang w:eastAsia="pl-PL"/>
        </w:rPr>
        <w:t xml:space="preserve">Metody pracy: </w:t>
      </w:r>
    </w:p>
    <w:p w:rsidR="00003A22" w:rsidRPr="005D0D6E" w:rsidRDefault="00003A22" w:rsidP="005D0D6E">
      <w:pPr>
        <w:spacing w:after="0" w:line="288" w:lineRule="auto"/>
        <w:ind w:left="540" w:right="751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5D0D6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Aktywizujące</w:t>
      </w:r>
      <w:r w:rsidRPr="005D0D6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– działanie, aktywny udział we wspólnych zabawach i pracy; </w:t>
      </w:r>
      <w:r w:rsidRPr="005D0D6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integrujące</w:t>
      </w:r>
      <w:r w:rsidRPr="005D0D6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– zabawy ruchowe; </w:t>
      </w:r>
      <w:r w:rsidRPr="005D0D6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zadań</w:t>
      </w:r>
      <w:r w:rsidRPr="005D0D6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do wykonania, </w:t>
      </w:r>
      <w:r w:rsidRPr="005D0D6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słowne </w:t>
      </w:r>
      <w:r w:rsidRPr="005D0D6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rozmowa, instrukcja, wypowiedzi na temat obserwacji.     </w:t>
      </w:r>
    </w:p>
    <w:p w:rsidR="00003A22" w:rsidRPr="00241C88" w:rsidRDefault="00003A22" w:rsidP="00003A22">
      <w:pPr>
        <w:numPr>
          <w:ilvl w:val="0"/>
          <w:numId w:val="1"/>
        </w:numPr>
        <w:tabs>
          <w:tab w:val="num" w:pos="405"/>
        </w:tabs>
        <w:spacing w:after="0" w:line="288" w:lineRule="auto"/>
        <w:ind w:left="405" w:right="751" w:hanging="405"/>
        <w:rPr>
          <w:rFonts w:ascii="Verdana" w:eastAsia="Times New Roman" w:hAnsi="Verdana" w:cs="Times New Roman"/>
          <w:bCs/>
          <w:lang w:eastAsia="pl-PL"/>
        </w:rPr>
      </w:pPr>
      <w:r w:rsidRPr="00241C88">
        <w:rPr>
          <w:rFonts w:ascii="Verdana" w:eastAsia="Times New Roman" w:hAnsi="Verdana" w:cs="Times New Roman"/>
          <w:b/>
          <w:bCs/>
          <w:lang w:eastAsia="pl-PL"/>
        </w:rPr>
        <w:t>Pomoce dydaktyczne:</w:t>
      </w:r>
    </w:p>
    <w:p w:rsidR="00003A22" w:rsidRPr="005D0D6E" w:rsidRDefault="00003A22" w:rsidP="00003A22">
      <w:pPr>
        <w:spacing w:after="120" w:line="240" w:lineRule="auto"/>
        <w:ind w:left="540" w:right="751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5D0D6E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Na każdy stoliczek: słoik z wodą, biała i niebieska kartka papieru, plastikowy kloce</w:t>
      </w:r>
      <w:r w:rsidR="00A52215" w:rsidRPr="005D0D6E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k</w:t>
      </w:r>
      <w:r w:rsidRPr="005D0D6E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, drewniany klocek, moneta, kamień, kasztan, żołądź, kulka </w:t>
      </w:r>
      <w:r w:rsidR="00B30A9B" w:rsidRPr="005D0D6E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zrobiona z folii aluminiowej, metalowy spinacz, korek</w:t>
      </w:r>
    </w:p>
    <w:p w:rsidR="00003A22" w:rsidRPr="00003A22" w:rsidRDefault="00003A22" w:rsidP="00003A22">
      <w:pPr>
        <w:spacing w:after="120" w:line="240" w:lineRule="auto"/>
        <w:ind w:left="540" w:right="751"/>
        <w:jc w:val="both"/>
        <w:rPr>
          <w:rFonts w:ascii="Times New Roman" w:eastAsia="Times New Roman" w:hAnsi="Times New Roman" w:cs="Times New Roman"/>
          <w:bCs/>
          <w:sz w:val="4"/>
          <w:szCs w:val="4"/>
          <w:lang w:eastAsia="pl-PL"/>
        </w:rPr>
      </w:pPr>
    </w:p>
    <w:p w:rsidR="00003A22" w:rsidRPr="00241C88" w:rsidRDefault="00003A22" w:rsidP="00003A22">
      <w:pPr>
        <w:spacing w:after="120" w:line="240" w:lineRule="auto"/>
        <w:ind w:left="540" w:right="751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41C8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Tok zajęcia:</w:t>
      </w:r>
    </w:p>
    <w:p w:rsidR="00241C88" w:rsidRPr="00241C88" w:rsidRDefault="00241C88" w:rsidP="00241C88">
      <w:pPr>
        <w:numPr>
          <w:ilvl w:val="0"/>
          <w:numId w:val="2"/>
        </w:numPr>
        <w:spacing w:after="0" w:line="288" w:lineRule="auto"/>
        <w:jc w:val="both"/>
        <w:rPr>
          <w:rFonts w:ascii="Verdana" w:eastAsia="Times New Roman" w:hAnsi="Verdana" w:cs="Times New Roman"/>
          <w:b/>
          <w:bCs/>
          <w:i/>
          <w:sz w:val="24"/>
          <w:szCs w:val="24"/>
          <w:lang w:eastAsia="pl-PL"/>
        </w:rPr>
      </w:pPr>
      <w:r w:rsidRPr="00241C88">
        <w:rPr>
          <w:rFonts w:ascii="Verdana" w:eastAsia="Times New Roman" w:hAnsi="Verdana" w:cs="Times New Roman"/>
          <w:bCs/>
          <w:lang w:eastAsia="pl-PL"/>
        </w:rPr>
        <w:t xml:space="preserve">Zabawa taneczna przy piosence </w:t>
      </w:r>
      <w:r w:rsidR="00E13C10" w:rsidRPr="00241C88">
        <w:rPr>
          <w:rFonts w:ascii="Verdana" w:hAnsi="Verdana"/>
          <w:b/>
          <w:i/>
          <w:sz w:val="21"/>
          <w:szCs w:val="21"/>
        </w:rPr>
        <w:t>Kolorowy deszcz</w:t>
      </w:r>
    </w:p>
    <w:p w:rsidR="00241C88" w:rsidRPr="00241C88" w:rsidRDefault="00241C88" w:rsidP="005D0D6E">
      <w:pPr>
        <w:spacing w:after="0" w:line="264" w:lineRule="auto"/>
        <w:ind w:left="720"/>
        <w:jc w:val="both"/>
        <w:rPr>
          <w:rFonts w:ascii="Verdana" w:eastAsia="Times New Roman" w:hAnsi="Verdana" w:cs="Times New Roman"/>
          <w:b/>
          <w:bCs/>
          <w:i/>
          <w:sz w:val="8"/>
          <w:szCs w:val="8"/>
          <w:lang w:eastAsia="pl-PL"/>
        </w:rPr>
      </w:pPr>
    </w:p>
    <w:p w:rsidR="00241C88" w:rsidRPr="00241C88" w:rsidRDefault="00241C88" w:rsidP="005D0D6E">
      <w:pPr>
        <w:pStyle w:val="NormalnyWeb"/>
        <w:shd w:val="clear" w:color="auto" w:fill="FFFFFF"/>
        <w:spacing w:before="0" w:after="0" w:line="264" w:lineRule="auto"/>
        <w:ind w:left="851"/>
        <w:rPr>
          <w:rFonts w:ascii="Times New Roman" w:hAnsi="Times New Roman"/>
          <w:sz w:val="24"/>
          <w:szCs w:val="24"/>
        </w:rPr>
      </w:pPr>
      <w:r w:rsidRPr="00241C88">
        <w:rPr>
          <w:rFonts w:ascii="Times New Roman" w:hAnsi="Times New Roman"/>
          <w:sz w:val="24"/>
          <w:szCs w:val="24"/>
        </w:rPr>
        <w:t>Gdy na dworze pada deszcz</w:t>
      </w:r>
      <w:r w:rsidRPr="00241C88">
        <w:rPr>
          <w:rFonts w:ascii="Times New Roman" w:hAnsi="Times New Roman"/>
          <w:sz w:val="24"/>
          <w:szCs w:val="24"/>
        </w:rPr>
        <w:br/>
        <w:t>Kiedy wszystko szare jest.</w:t>
      </w:r>
      <w:r w:rsidRPr="00241C88">
        <w:rPr>
          <w:rFonts w:ascii="Times New Roman" w:hAnsi="Times New Roman"/>
          <w:sz w:val="24"/>
          <w:szCs w:val="24"/>
        </w:rPr>
        <w:br/>
        <w:t>Wyjmij kredki i narysuj,</w:t>
      </w:r>
      <w:r w:rsidRPr="00241C88">
        <w:rPr>
          <w:rFonts w:ascii="Times New Roman" w:hAnsi="Times New Roman"/>
          <w:sz w:val="24"/>
          <w:szCs w:val="24"/>
        </w:rPr>
        <w:br/>
        <w:t>To, co tylko chcesz.</w:t>
      </w:r>
    </w:p>
    <w:p w:rsidR="00241C88" w:rsidRPr="00241C88" w:rsidRDefault="00241C88" w:rsidP="005D0D6E">
      <w:pPr>
        <w:pStyle w:val="NormalnyWeb"/>
        <w:shd w:val="clear" w:color="auto" w:fill="FFFFFF"/>
        <w:spacing w:before="0" w:after="0" w:line="264" w:lineRule="auto"/>
        <w:ind w:left="851" w:hanging="284"/>
        <w:rPr>
          <w:rFonts w:ascii="Times New Roman" w:hAnsi="Times New Roman"/>
          <w:sz w:val="8"/>
          <w:szCs w:val="8"/>
        </w:rPr>
      </w:pPr>
    </w:p>
    <w:p w:rsidR="00241C88" w:rsidRPr="00241C88" w:rsidRDefault="00241C88" w:rsidP="005D0D6E">
      <w:pPr>
        <w:pStyle w:val="NormalnyWeb"/>
        <w:shd w:val="clear" w:color="auto" w:fill="FFFFFF"/>
        <w:spacing w:before="0" w:after="0" w:line="264" w:lineRule="auto"/>
        <w:ind w:left="993" w:hanging="426"/>
        <w:rPr>
          <w:rFonts w:ascii="Times New Roman" w:hAnsi="Times New Roman"/>
          <w:sz w:val="8"/>
          <w:szCs w:val="8"/>
        </w:rPr>
      </w:pPr>
      <w:r w:rsidRPr="00241C88">
        <w:rPr>
          <w:rFonts w:ascii="Times New Roman" w:hAnsi="Times New Roman"/>
        </w:rPr>
        <w:t xml:space="preserve">ref. </w:t>
      </w:r>
      <w:r w:rsidRPr="00241C88">
        <w:rPr>
          <w:rFonts w:ascii="Times New Roman" w:hAnsi="Times New Roman"/>
          <w:sz w:val="24"/>
          <w:szCs w:val="24"/>
        </w:rPr>
        <w:t>Na niebiesko, fioletowo, żółto i różowo.</w:t>
      </w:r>
      <w:r w:rsidRPr="00241C88">
        <w:rPr>
          <w:rFonts w:ascii="Times New Roman" w:hAnsi="Times New Roman"/>
          <w:sz w:val="24"/>
          <w:szCs w:val="24"/>
        </w:rPr>
        <w:br/>
        <w:t>Na zielono i czerwono i pomarańczowo.</w:t>
      </w:r>
      <w:r w:rsidRPr="00241C88">
        <w:rPr>
          <w:rFonts w:ascii="Times New Roman" w:hAnsi="Times New Roman"/>
        </w:rPr>
        <w:br/>
      </w:r>
    </w:p>
    <w:p w:rsidR="00241C88" w:rsidRPr="00241C88" w:rsidRDefault="00241C88" w:rsidP="005D0D6E">
      <w:pPr>
        <w:pStyle w:val="NormalnyWeb"/>
        <w:shd w:val="clear" w:color="auto" w:fill="FFFFFF"/>
        <w:spacing w:before="0" w:after="0" w:line="264" w:lineRule="auto"/>
        <w:ind w:left="993"/>
        <w:rPr>
          <w:rFonts w:ascii="Times New Roman" w:hAnsi="Times New Roman"/>
          <w:sz w:val="8"/>
          <w:szCs w:val="8"/>
        </w:rPr>
      </w:pPr>
      <w:r w:rsidRPr="00241C88">
        <w:rPr>
          <w:rFonts w:ascii="Times New Roman" w:hAnsi="Times New Roman"/>
          <w:sz w:val="24"/>
          <w:szCs w:val="24"/>
        </w:rPr>
        <w:t>Chociaż pada szary deszcz.</w:t>
      </w:r>
      <w:r w:rsidRPr="00241C88">
        <w:rPr>
          <w:rFonts w:ascii="Times New Roman" w:hAnsi="Times New Roman"/>
          <w:sz w:val="24"/>
          <w:szCs w:val="24"/>
        </w:rPr>
        <w:br/>
        <w:t>Kredki z deszczu śmieją się.</w:t>
      </w:r>
      <w:r w:rsidRPr="00241C88">
        <w:rPr>
          <w:rFonts w:ascii="Times New Roman" w:hAnsi="Times New Roman"/>
          <w:sz w:val="24"/>
          <w:szCs w:val="24"/>
        </w:rPr>
        <w:br/>
        <w:t>Każda kredka ostrzy nosek</w:t>
      </w:r>
      <w:r w:rsidRPr="00241C88">
        <w:rPr>
          <w:rFonts w:ascii="Times New Roman" w:hAnsi="Times New Roman"/>
          <w:sz w:val="24"/>
          <w:szCs w:val="24"/>
        </w:rPr>
        <w:br/>
        <w:t>I rysować chce</w:t>
      </w:r>
      <w:r w:rsidRPr="00241C88">
        <w:rPr>
          <w:rFonts w:ascii="Times New Roman" w:hAnsi="Times New Roman"/>
          <w:sz w:val="24"/>
          <w:szCs w:val="24"/>
        </w:rPr>
        <w:br/>
      </w:r>
    </w:p>
    <w:p w:rsidR="00241C88" w:rsidRPr="00241C88" w:rsidRDefault="00241C88" w:rsidP="005D0D6E">
      <w:pPr>
        <w:pStyle w:val="NormalnyWeb"/>
        <w:shd w:val="clear" w:color="auto" w:fill="FFFFFF"/>
        <w:spacing w:before="0" w:after="0" w:line="264" w:lineRule="auto"/>
        <w:ind w:left="993" w:hanging="426"/>
        <w:rPr>
          <w:rFonts w:ascii="Times New Roman" w:hAnsi="Times New Roman"/>
          <w:sz w:val="24"/>
          <w:szCs w:val="24"/>
        </w:rPr>
      </w:pPr>
      <w:r w:rsidRPr="00241C88">
        <w:rPr>
          <w:rFonts w:ascii="Times New Roman" w:hAnsi="Times New Roman"/>
          <w:sz w:val="24"/>
          <w:szCs w:val="24"/>
        </w:rPr>
        <w:t>ref. Na niebiesko, fioletowo, żółto i różowo.</w:t>
      </w:r>
      <w:r w:rsidRPr="00241C88">
        <w:rPr>
          <w:rFonts w:ascii="Times New Roman" w:hAnsi="Times New Roman"/>
          <w:sz w:val="24"/>
          <w:szCs w:val="24"/>
        </w:rPr>
        <w:br/>
        <w:t>Na zielono i czerwono i pomarańczowo.</w:t>
      </w:r>
    </w:p>
    <w:p w:rsidR="00003A22" w:rsidRPr="00003A22" w:rsidRDefault="00003A22" w:rsidP="00AB3DDF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5D0D6E" w:rsidRDefault="005D0D6E" w:rsidP="00003A22">
      <w:pPr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B3DDF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Oglądanie ilustracji przedstawiających różne akweny z pływającymi po nich łódkami, statkami, okrętami, jachtami, tratwami; rozmowa nt. </w:t>
      </w:r>
      <w:r w:rsidRPr="00AB3DDF">
        <w:rPr>
          <w:rFonts w:ascii="Times New Roman" w:eastAsia="Times New Roman" w:hAnsi="Times New Roman" w:cs="Times New Roman"/>
          <w:bCs/>
          <w:i/>
          <w:lang w:eastAsia="pl-PL"/>
        </w:rPr>
        <w:t>Czym jeszcze można podróżować po wodzie</w:t>
      </w:r>
      <w:r w:rsidRPr="00AB3DDF">
        <w:rPr>
          <w:rFonts w:ascii="Times New Roman" w:eastAsia="Times New Roman" w:hAnsi="Times New Roman" w:cs="Times New Roman"/>
          <w:bCs/>
          <w:lang w:eastAsia="pl-PL"/>
        </w:rPr>
        <w:t>? Podkreślenie, że każda osoba pływająca łódką, kajakiem, rowerem wodnym itp. Musi mieć na sobie kapok dzięki któremu po</w:t>
      </w:r>
      <w:r w:rsidR="005741DB">
        <w:rPr>
          <w:rFonts w:ascii="Times New Roman" w:eastAsia="Times New Roman" w:hAnsi="Times New Roman" w:cs="Times New Roman"/>
          <w:bCs/>
          <w:lang w:eastAsia="pl-PL"/>
        </w:rPr>
        <w:t xml:space="preserve"> wpadnięciu do wody nie utonie.</w:t>
      </w:r>
    </w:p>
    <w:p w:rsidR="005741DB" w:rsidRPr="00AB3DDF" w:rsidRDefault="005741DB" w:rsidP="005741DB">
      <w:pPr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Zachęcenie dzieci do wymienienia miejsc, w pobliżu Sośni, gdzie można gdzie można wypoczywać nad wodą. Rozmowa nt. Co robić by woda była czysta?</w:t>
      </w:r>
      <w:bookmarkStart w:id="0" w:name="_GoBack"/>
      <w:bookmarkEnd w:id="0"/>
    </w:p>
    <w:p w:rsidR="003352D4" w:rsidRPr="00AB3DDF" w:rsidRDefault="003352D4" w:rsidP="003352D4">
      <w:pPr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3352D4" w:rsidRPr="00AB3DDF" w:rsidRDefault="00003A22" w:rsidP="003352D4">
      <w:pPr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B3DDF">
        <w:rPr>
          <w:rFonts w:ascii="Times New Roman" w:eastAsia="Times New Roman" w:hAnsi="Times New Roman" w:cs="Times New Roman"/>
          <w:bCs/>
          <w:lang w:eastAsia="pl-PL"/>
        </w:rPr>
        <w:t xml:space="preserve">Zabawa ruchowa </w:t>
      </w:r>
      <w:r w:rsidR="003352D4" w:rsidRPr="00AB3DDF">
        <w:rPr>
          <w:rFonts w:ascii="Times New Roman" w:eastAsia="Times New Roman" w:hAnsi="Times New Roman" w:cs="Times New Roman"/>
          <w:bCs/>
          <w:lang w:eastAsia="pl-PL"/>
        </w:rPr>
        <w:t>z elementem równowagi</w:t>
      </w:r>
      <w:r w:rsidR="003352D4" w:rsidRPr="00AB3DDF">
        <w:rPr>
          <w:rFonts w:ascii="Times New Roman" w:eastAsia="Times New Roman" w:hAnsi="Times New Roman" w:cs="Times New Roman"/>
          <w:bCs/>
          <w:i/>
          <w:lang w:eastAsia="pl-PL"/>
        </w:rPr>
        <w:t xml:space="preserve"> Po kamykach</w:t>
      </w:r>
      <w:r w:rsidRPr="00AB3DDF">
        <w:rPr>
          <w:rFonts w:ascii="Times New Roman" w:eastAsia="Times New Roman" w:hAnsi="Times New Roman" w:cs="Times New Roman"/>
          <w:bCs/>
          <w:i/>
          <w:lang w:eastAsia="pl-PL"/>
        </w:rPr>
        <w:t>;</w:t>
      </w:r>
    </w:p>
    <w:p w:rsidR="003352D4" w:rsidRPr="00AB3DDF" w:rsidRDefault="003352D4" w:rsidP="003352D4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861D5" w:rsidRPr="00AB3DDF" w:rsidRDefault="003352D4" w:rsidP="00D861D5">
      <w:pPr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B3DDF">
        <w:rPr>
          <w:rFonts w:ascii="Times New Roman" w:eastAsia="Times New Roman" w:hAnsi="Times New Roman" w:cs="Times New Roman"/>
          <w:bCs/>
          <w:lang w:eastAsia="pl-PL"/>
        </w:rPr>
        <w:t>Wypowiedzi dzieci n</w:t>
      </w:r>
      <w:r w:rsidR="00D861D5" w:rsidRPr="00AB3DDF">
        <w:rPr>
          <w:rFonts w:ascii="Times New Roman" w:eastAsia="Times New Roman" w:hAnsi="Times New Roman" w:cs="Times New Roman"/>
          <w:bCs/>
          <w:lang w:eastAsia="pl-PL"/>
        </w:rPr>
        <w:t xml:space="preserve">a </w:t>
      </w:r>
      <w:r w:rsidRPr="00AB3DDF">
        <w:rPr>
          <w:rFonts w:ascii="Times New Roman" w:eastAsia="Times New Roman" w:hAnsi="Times New Roman" w:cs="Times New Roman"/>
          <w:bCs/>
          <w:lang w:eastAsia="pl-PL"/>
        </w:rPr>
        <w:t>t</w:t>
      </w:r>
      <w:r w:rsidR="00D861D5" w:rsidRPr="00AB3DDF">
        <w:rPr>
          <w:rFonts w:ascii="Times New Roman" w:eastAsia="Times New Roman" w:hAnsi="Times New Roman" w:cs="Times New Roman"/>
          <w:bCs/>
          <w:lang w:eastAsia="pl-PL"/>
        </w:rPr>
        <w:t>emat:</w:t>
      </w:r>
      <w:r w:rsidRPr="00AB3DD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B3DDF">
        <w:rPr>
          <w:rFonts w:ascii="Times New Roman" w:eastAsia="Times New Roman" w:hAnsi="Times New Roman" w:cs="Times New Roman"/>
          <w:bCs/>
          <w:i/>
          <w:lang w:eastAsia="pl-PL"/>
        </w:rPr>
        <w:t xml:space="preserve">Co </w:t>
      </w:r>
      <w:r w:rsidR="00D861D5" w:rsidRPr="00AB3DDF">
        <w:rPr>
          <w:rFonts w:ascii="Times New Roman" w:eastAsia="Times New Roman" w:hAnsi="Times New Roman" w:cs="Times New Roman"/>
          <w:bCs/>
          <w:i/>
          <w:lang w:eastAsia="pl-PL"/>
        </w:rPr>
        <w:t>u</w:t>
      </w:r>
      <w:r w:rsidRPr="00AB3DDF">
        <w:rPr>
          <w:rFonts w:ascii="Times New Roman" w:eastAsia="Times New Roman" w:hAnsi="Times New Roman" w:cs="Times New Roman"/>
          <w:bCs/>
          <w:i/>
          <w:lang w:eastAsia="pl-PL"/>
        </w:rPr>
        <w:t xml:space="preserve">tonie, a co </w:t>
      </w:r>
      <w:r w:rsidR="00D861D5" w:rsidRPr="00AB3DDF">
        <w:rPr>
          <w:rFonts w:ascii="Times New Roman" w:eastAsia="Times New Roman" w:hAnsi="Times New Roman" w:cs="Times New Roman"/>
          <w:bCs/>
          <w:i/>
          <w:lang w:eastAsia="pl-PL"/>
        </w:rPr>
        <w:t>będzie się unosić na wodzie?</w:t>
      </w:r>
      <w:r w:rsidR="00D861D5" w:rsidRPr="00AB3DDF">
        <w:rPr>
          <w:rFonts w:ascii="Times New Roman" w:eastAsia="Times New Roman" w:hAnsi="Times New Roman" w:cs="Times New Roman"/>
          <w:bCs/>
          <w:lang w:eastAsia="pl-PL"/>
        </w:rPr>
        <w:t xml:space="preserve"> Segregowanie zgromadzonych na dywanie przedmiotów (moneta, kamień, kasztan, żołądź, plastikowy klocek, drewniany klocek, kulka zrobiona z folii aluminiowej, metalowy spinacz, korek). Ułożenie na białej kartce przedmiotów unoszących się na wodzie, a na niebieskiej przedmiotów tonących. </w:t>
      </w:r>
    </w:p>
    <w:p w:rsidR="00EE236F" w:rsidRPr="00AB3DDF" w:rsidRDefault="00EE236F" w:rsidP="00EE236F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42246F" w:rsidRPr="00AB3DDF" w:rsidRDefault="0042246F" w:rsidP="0042246F">
      <w:pPr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B3DDF">
        <w:rPr>
          <w:rFonts w:ascii="Times New Roman" w:eastAsia="Times New Roman" w:hAnsi="Times New Roman" w:cs="Times New Roman"/>
          <w:bCs/>
          <w:lang w:eastAsia="pl-PL"/>
        </w:rPr>
        <w:t>Praca przy stoliczkach:</w:t>
      </w:r>
      <w:r w:rsidR="000340E8" w:rsidRPr="00AB3DDF">
        <w:rPr>
          <w:rFonts w:ascii="Times New Roman" w:eastAsia="Times New Roman" w:hAnsi="Times New Roman" w:cs="Times New Roman"/>
          <w:bCs/>
          <w:lang w:eastAsia="pl-PL"/>
        </w:rPr>
        <w:t xml:space="preserve"> dzieci podzielone na cztery zespoły pracują przy stoliczkach na których znajdują się biała i </w:t>
      </w:r>
      <w:r w:rsidRPr="00AB3DDF">
        <w:rPr>
          <w:rFonts w:ascii="Times New Roman" w:eastAsia="Times New Roman" w:hAnsi="Times New Roman" w:cs="Times New Roman"/>
          <w:bCs/>
          <w:lang w:eastAsia="pl-PL"/>
        </w:rPr>
        <w:t xml:space="preserve">niebieska kartka, słoik z wodą, </w:t>
      </w:r>
      <w:r w:rsidR="00D861D5" w:rsidRPr="00AB3DDF">
        <w:rPr>
          <w:rFonts w:ascii="Times New Roman" w:eastAsia="Times New Roman" w:hAnsi="Times New Roman" w:cs="Times New Roman"/>
          <w:bCs/>
          <w:color w:val="000000"/>
          <w:lang w:eastAsia="pl-PL"/>
        </w:rPr>
        <w:t>plastikowy klocek, drewniany klocek, moneta, kamień, kasztan, żołądź, kulka zrobiona z folii aluminiowej, metalowy spinacz, korek</w:t>
      </w:r>
      <w:r w:rsidRPr="00AB3DD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wrzucając je kolejno do wody i umieszczając drugi taki sam przedmiot na kartce odpowiedniego koloru.</w:t>
      </w:r>
    </w:p>
    <w:p w:rsidR="000471EE" w:rsidRPr="00AB3DDF" w:rsidRDefault="000471EE" w:rsidP="000471EE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42246F" w:rsidRPr="00AB3DDF" w:rsidRDefault="0042246F" w:rsidP="0042246F">
      <w:pPr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B3DDF">
        <w:rPr>
          <w:rFonts w:ascii="Times New Roman" w:eastAsia="Times New Roman" w:hAnsi="Times New Roman" w:cs="Times New Roman"/>
          <w:bCs/>
          <w:lang w:eastAsia="pl-PL"/>
        </w:rPr>
        <w:t>Podsumowanie doświadczenia –</w:t>
      </w:r>
      <w:r w:rsidR="000471EE" w:rsidRPr="00AB3DDF">
        <w:rPr>
          <w:rFonts w:ascii="Times New Roman" w:eastAsia="Times New Roman" w:hAnsi="Times New Roman" w:cs="Times New Roman"/>
          <w:bCs/>
          <w:lang w:eastAsia="pl-PL"/>
        </w:rPr>
        <w:t xml:space="preserve"> dzieci</w:t>
      </w:r>
      <w:r w:rsidRPr="00AB3DDF">
        <w:rPr>
          <w:rFonts w:ascii="Times New Roman" w:eastAsia="Times New Roman" w:hAnsi="Times New Roman" w:cs="Times New Roman"/>
          <w:bCs/>
          <w:lang w:eastAsia="pl-PL"/>
        </w:rPr>
        <w:t xml:space="preserve"> ponownie segregują zgromadzone na dywanie przedmioty prawidłowo umieszczając je na odpowiednich kartkach.</w:t>
      </w:r>
    </w:p>
    <w:p w:rsidR="000471EE" w:rsidRPr="00AB3DDF" w:rsidRDefault="000471EE" w:rsidP="000471EE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0471EE" w:rsidRPr="00AB3DDF" w:rsidRDefault="000471EE" w:rsidP="0042246F">
      <w:pPr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B3DDF">
        <w:rPr>
          <w:rFonts w:ascii="Times New Roman" w:eastAsia="Times New Roman" w:hAnsi="Times New Roman" w:cs="Times New Roman"/>
          <w:bCs/>
          <w:lang w:eastAsia="pl-PL"/>
        </w:rPr>
        <w:t>Wspólne porządkowanie miejsca pracy i zabawy.</w:t>
      </w:r>
    </w:p>
    <w:p w:rsidR="00003A22" w:rsidRPr="00003A22" w:rsidRDefault="00003A22" w:rsidP="000471EE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03A22" w:rsidRPr="00003A22" w:rsidRDefault="00003A22" w:rsidP="00003A22">
      <w:pPr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03A22" w:rsidRPr="00003A22" w:rsidRDefault="00003A22" w:rsidP="00003A22">
      <w:pPr>
        <w:spacing w:after="0" w:line="288" w:lineRule="auto"/>
        <w:ind w:left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3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Opracowała Monika </w:t>
      </w:r>
      <w:proofErr w:type="spellStart"/>
      <w:r w:rsidRPr="00003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Wittek</w:t>
      </w:r>
      <w:proofErr w:type="spellEnd"/>
    </w:p>
    <w:p w:rsidR="00121544" w:rsidRDefault="00121544"/>
    <w:sectPr w:rsidR="00121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455D5"/>
    <w:multiLevelType w:val="hybridMultilevel"/>
    <w:tmpl w:val="DE0E53B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E3F61"/>
    <w:multiLevelType w:val="hybridMultilevel"/>
    <w:tmpl w:val="40BA9A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0F5609"/>
    <w:multiLevelType w:val="hybridMultilevel"/>
    <w:tmpl w:val="2F681D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2CB1C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1C2E1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0D530C"/>
    <w:multiLevelType w:val="hybridMultilevel"/>
    <w:tmpl w:val="499EA65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A02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29"/>
    <w:rsid w:val="00003A22"/>
    <w:rsid w:val="000340E8"/>
    <w:rsid w:val="000471EE"/>
    <w:rsid w:val="00121544"/>
    <w:rsid w:val="00241C88"/>
    <w:rsid w:val="003352D4"/>
    <w:rsid w:val="0042246F"/>
    <w:rsid w:val="005741DB"/>
    <w:rsid w:val="005D0D6E"/>
    <w:rsid w:val="00615B29"/>
    <w:rsid w:val="008E44FB"/>
    <w:rsid w:val="00A52215"/>
    <w:rsid w:val="00AB3DDF"/>
    <w:rsid w:val="00B30A9B"/>
    <w:rsid w:val="00C54083"/>
    <w:rsid w:val="00D861D5"/>
    <w:rsid w:val="00E13C10"/>
    <w:rsid w:val="00E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1FFA8-2FA1-4011-A3BD-5D905547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1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13C10"/>
    <w:rPr>
      <w:b/>
      <w:bCs/>
    </w:rPr>
  </w:style>
  <w:style w:type="paragraph" w:styleId="NormalnyWeb">
    <w:name w:val="Normal (Web)"/>
    <w:basedOn w:val="Normalny"/>
    <w:uiPriority w:val="99"/>
    <w:unhideWhenUsed/>
    <w:rsid w:val="00E13C10"/>
    <w:pPr>
      <w:spacing w:before="150" w:after="150" w:line="360" w:lineRule="auto"/>
    </w:pPr>
    <w:rPr>
      <w:rFonts w:ascii="Verdana" w:eastAsia="Times New Roman" w:hAnsi="Verdana" w:cs="Times New Roman"/>
      <w:color w:val="333333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52215"/>
    <w:pPr>
      <w:ind w:left="720"/>
      <w:contextualSpacing/>
    </w:pPr>
  </w:style>
  <w:style w:type="table" w:styleId="Tabela-Siatka">
    <w:name w:val="Table Grid"/>
    <w:basedOn w:val="Standardowy"/>
    <w:uiPriority w:val="39"/>
    <w:rsid w:val="00047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8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1445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8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BBBBBB"/>
                                <w:left w:val="single" w:sz="6" w:space="6" w:color="BBBBBB"/>
                                <w:bottom w:val="single" w:sz="6" w:space="6" w:color="BBBBBB"/>
                                <w:right w:val="single" w:sz="6" w:space="6" w:color="BBBBB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 asd</dc:creator>
  <cp:keywords/>
  <dc:description/>
  <cp:lastModifiedBy>asd asd</cp:lastModifiedBy>
  <cp:revision>10</cp:revision>
  <dcterms:created xsi:type="dcterms:W3CDTF">2017-03-25T21:33:00Z</dcterms:created>
  <dcterms:modified xsi:type="dcterms:W3CDTF">2017-06-18T08:46:00Z</dcterms:modified>
</cp:coreProperties>
</file>