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83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4"/>
        <w:gridCol w:w="1893"/>
      </w:tblGrid>
      <w:tr w:rsidR="003940C2" w:rsidTr="003940C2">
        <w:trPr>
          <w:trHeight w:val="2267"/>
        </w:trPr>
        <w:tc>
          <w:tcPr>
            <w:tcW w:w="7944" w:type="dxa"/>
          </w:tcPr>
          <w:p w:rsidR="003940C2" w:rsidRPr="005E4EA3" w:rsidRDefault="003940C2" w:rsidP="003940C2">
            <w:pPr>
              <w:spacing w:line="264" w:lineRule="auto"/>
              <w:ind w:left="900" w:hanging="900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>Spacer</w:t>
            </w:r>
            <w:r w:rsidRPr="005E4EA3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 xml:space="preserve">do lasu i na łąkę </w:t>
            </w:r>
          </w:p>
          <w:p w:rsidR="003940C2" w:rsidRDefault="003940C2" w:rsidP="003940C2">
            <w:pPr>
              <w:spacing w:line="264" w:lineRule="auto"/>
              <w:ind w:left="900" w:hanging="90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:rsidR="003940C2" w:rsidRPr="005E4EA3" w:rsidRDefault="003940C2" w:rsidP="003940C2">
            <w:pPr>
              <w:spacing w:line="264" w:lineRule="auto"/>
              <w:ind w:left="900" w:hanging="900"/>
              <w:rPr>
                <w:rFonts w:ascii="Verdana" w:eastAsia="Times New Roman" w:hAnsi="Verdana" w:cs="Times New Roman"/>
                <w:bCs/>
                <w:lang w:eastAsia="pl-PL"/>
              </w:rPr>
            </w:pPr>
            <w:r w:rsidRPr="005E4EA3">
              <w:rPr>
                <w:rFonts w:ascii="Verdana" w:eastAsia="Times New Roman" w:hAnsi="Verdana" w:cs="Arial"/>
                <w:b/>
                <w:bCs/>
                <w:lang w:eastAsia="pl-PL"/>
              </w:rPr>
              <w:t>Temat</w:t>
            </w:r>
            <w:r w:rsidRPr="005E4EA3">
              <w:rPr>
                <w:rFonts w:ascii="Verdana" w:eastAsia="Times New Roman" w:hAnsi="Verdana" w:cs="Arial"/>
                <w:bCs/>
                <w:lang w:eastAsia="pl-PL"/>
              </w:rPr>
              <w:t xml:space="preserve">: </w:t>
            </w:r>
            <w:r w:rsidRPr="005E4EA3">
              <w:rPr>
                <w:rFonts w:ascii="Verdana" w:eastAsia="Times New Roman" w:hAnsi="Verdana" w:cs="Times New Roman"/>
                <w:bCs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lang w:eastAsia="pl-PL"/>
              </w:rPr>
              <w:t>Świat pełen dźwięków i kolorów</w:t>
            </w:r>
            <w:r w:rsidRPr="005E4EA3">
              <w:rPr>
                <w:rFonts w:ascii="Verdana" w:eastAsia="Times New Roman" w:hAnsi="Verdana" w:cs="Times New Roman"/>
                <w:bCs/>
                <w:lang w:eastAsia="pl-PL"/>
              </w:rPr>
              <w:t xml:space="preserve"> </w:t>
            </w:r>
          </w:p>
          <w:p w:rsidR="003940C2" w:rsidRPr="005E4EA3" w:rsidRDefault="003940C2" w:rsidP="003940C2">
            <w:pPr>
              <w:spacing w:line="264" w:lineRule="auto"/>
              <w:ind w:left="900" w:hanging="900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  <w:p w:rsidR="003752CE" w:rsidRDefault="003940C2" w:rsidP="003940C2">
            <w:pPr>
              <w:pStyle w:val="NormalnyWeb"/>
              <w:spacing w:before="0" w:beforeAutospacing="0" w:after="0" w:afterAutospacing="0"/>
              <w:ind w:left="1315" w:right="-300" w:hanging="1315"/>
              <w:rPr>
                <w:rFonts w:ascii="Verdana" w:hAnsi="Verdana"/>
                <w:bCs/>
                <w:sz w:val="22"/>
                <w:szCs w:val="22"/>
              </w:rPr>
            </w:pPr>
            <w:r w:rsidRPr="005E4EA3">
              <w:rPr>
                <w:rFonts w:ascii="Verdana" w:hAnsi="Verdana"/>
                <w:b/>
                <w:bCs/>
                <w:sz w:val="22"/>
                <w:szCs w:val="22"/>
              </w:rPr>
              <w:t>Cel główny:</w:t>
            </w:r>
            <w:r w:rsidRPr="005E4EA3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3752CE">
              <w:rPr>
                <w:rFonts w:ascii="Verdana" w:hAnsi="Verdana"/>
                <w:bCs/>
                <w:sz w:val="22"/>
                <w:szCs w:val="22"/>
              </w:rPr>
              <w:t>obserwacja przyrody za pomocą</w:t>
            </w:r>
            <w:r w:rsidR="003752CE">
              <w:rPr>
                <w:rFonts w:ascii="Verdana" w:hAnsi="Verdana"/>
                <w:bCs/>
                <w:sz w:val="22"/>
                <w:szCs w:val="22"/>
              </w:rPr>
              <w:t xml:space="preserve"> lup i lornetek</w:t>
            </w:r>
            <w:r w:rsidRPr="003752CE">
              <w:rPr>
                <w:rFonts w:ascii="Verdana" w:hAnsi="Verdana"/>
                <w:bCs/>
                <w:sz w:val="22"/>
                <w:szCs w:val="22"/>
              </w:rPr>
              <w:t>;</w:t>
            </w:r>
            <w:r w:rsidR="003752CE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  <w:p w:rsidR="003940C2" w:rsidRDefault="003752CE" w:rsidP="003940C2">
            <w:pPr>
              <w:pStyle w:val="NormalnyWeb"/>
              <w:spacing w:before="0" w:beforeAutospacing="0" w:after="0" w:afterAutospacing="0"/>
              <w:ind w:left="1315" w:right="-300" w:hanging="1315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wykonanie </w:t>
            </w:r>
            <w:r w:rsidR="003940C2" w:rsidRPr="003752CE">
              <w:rPr>
                <w:rFonts w:ascii="Verdana" w:hAnsi="Verdana"/>
                <w:bCs/>
                <w:sz w:val="22"/>
                <w:szCs w:val="22"/>
              </w:rPr>
              <w:t xml:space="preserve">ilustracji 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pt. </w:t>
            </w:r>
            <w:r w:rsidRPr="003752CE">
              <w:rPr>
                <w:rFonts w:ascii="Verdana" w:hAnsi="Verdana"/>
                <w:bCs/>
                <w:sz w:val="22"/>
                <w:szCs w:val="22"/>
              </w:rPr>
              <w:t xml:space="preserve">Świat pełen kolorów 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kolorową    </w:t>
            </w:r>
            <w:r w:rsidR="003940C2" w:rsidRPr="003752CE">
              <w:rPr>
                <w:rFonts w:ascii="Verdana" w:hAnsi="Verdana"/>
                <w:bCs/>
                <w:sz w:val="22"/>
                <w:szCs w:val="22"/>
              </w:rPr>
              <w:t>kredą na asfalcie</w:t>
            </w:r>
          </w:p>
          <w:p w:rsidR="003940C2" w:rsidRPr="003940C2" w:rsidRDefault="003940C2" w:rsidP="003940C2">
            <w:pPr>
              <w:pStyle w:val="NormalnyWeb"/>
              <w:spacing w:before="0" w:beforeAutospacing="0" w:after="0" w:afterAutospacing="0"/>
              <w:ind w:left="1315" w:right="-300" w:hanging="1315"/>
              <w:rPr>
                <w:rFonts w:ascii="Verdana" w:hAnsi="Verdana"/>
                <w:bCs/>
                <w:sz w:val="10"/>
                <w:szCs w:val="10"/>
              </w:rPr>
            </w:pPr>
          </w:p>
          <w:p w:rsidR="003940C2" w:rsidRPr="000471EE" w:rsidRDefault="003940C2" w:rsidP="003940C2">
            <w:pPr>
              <w:numPr>
                <w:ilvl w:val="0"/>
                <w:numId w:val="1"/>
              </w:numPr>
              <w:tabs>
                <w:tab w:val="clear" w:pos="720"/>
              </w:tabs>
              <w:ind w:left="318" w:right="751" w:hanging="318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003A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Cele operacyjne:</w:t>
            </w:r>
          </w:p>
        </w:tc>
        <w:tc>
          <w:tcPr>
            <w:tcW w:w="1893" w:type="dxa"/>
            <w:tcBorders>
              <w:left w:val="nil"/>
            </w:tcBorders>
          </w:tcPr>
          <w:p w:rsidR="003940C2" w:rsidRDefault="003940C2" w:rsidP="003940C2">
            <w:pPr>
              <w:spacing w:line="264" w:lineRule="auto"/>
              <w:ind w:left="84" w:right="-113" w:hanging="142"/>
              <w:jc w:val="right"/>
              <w:rPr>
                <w:rFonts w:ascii="Verdana" w:eastAsia="Times New Roman" w:hAnsi="Verdana" w:cs="Arial"/>
                <w:b/>
                <w:bCs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noProof/>
                <w:lang w:eastAsia="pl-PL"/>
              </w:rPr>
              <w:drawing>
                <wp:inline distT="0" distB="0" distL="0" distR="0" wp14:anchorId="36FF5C49" wp14:editId="7D84402C">
                  <wp:extent cx="963295" cy="1000125"/>
                  <wp:effectExtent l="0" t="0" r="825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40C2" w:rsidRPr="00003A22" w:rsidRDefault="003940C2" w:rsidP="003940C2">
      <w:pPr>
        <w:spacing w:after="0" w:line="288" w:lineRule="auto"/>
        <w:ind w:right="751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003A2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       dziecko:</w:t>
      </w:r>
    </w:p>
    <w:p w:rsidR="003940C2" w:rsidRPr="005E4EA3" w:rsidRDefault="003940C2" w:rsidP="003940C2">
      <w:pPr>
        <w:numPr>
          <w:ilvl w:val="1"/>
          <w:numId w:val="3"/>
        </w:numPr>
        <w:tabs>
          <w:tab w:val="clear" w:pos="360"/>
          <w:tab w:val="num" w:pos="1134"/>
        </w:tabs>
        <w:spacing w:after="0" w:line="240" w:lineRule="auto"/>
        <w:ind w:left="1134" w:hanging="283"/>
        <w:rPr>
          <w:rFonts w:ascii="Verdana" w:eastAsia="Times New Roman" w:hAnsi="Verdana" w:cs="Times New Roman"/>
          <w:bCs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>doskonali umiejętność obserwowania</w:t>
      </w:r>
      <w:r>
        <w:rPr>
          <w:rFonts w:ascii="Verdana" w:eastAsia="Times New Roman" w:hAnsi="Verdana" w:cs="Times New Roman"/>
          <w:bCs/>
          <w:lang w:eastAsia="pl-PL"/>
        </w:rPr>
        <w:t xml:space="preserve"> przyrody za pomocą lup i wsłuchiwania się w jej odgłosy </w:t>
      </w:r>
      <w:r w:rsidRPr="005E4EA3">
        <w:rPr>
          <w:rFonts w:ascii="Verdana" w:eastAsia="Times New Roman" w:hAnsi="Verdana" w:cs="Times New Roman"/>
          <w:bCs/>
          <w:lang w:eastAsia="pl-PL"/>
        </w:rPr>
        <w:t>;</w:t>
      </w:r>
    </w:p>
    <w:p w:rsidR="003940C2" w:rsidRPr="005E4EA3" w:rsidRDefault="003940C2" w:rsidP="003940C2">
      <w:pPr>
        <w:numPr>
          <w:ilvl w:val="1"/>
          <w:numId w:val="3"/>
        </w:numPr>
        <w:tabs>
          <w:tab w:val="clear" w:pos="360"/>
          <w:tab w:val="left" w:pos="1134"/>
          <w:tab w:val="num" w:pos="1276"/>
        </w:tabs>
        <w:spacing w:after="0" w:line="240" w:lineRule="auto"/>
        <w:ind w:left="1134" w:hanging="283"/>
        <w:rPr>
          <w:rFonts w:ascii="Verdana" w:eastAsia="Times New Roman" w:hAnsi="Verdana" w:cs="Times New Roman"/>
          <w:bCs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rozpoznaje i nazywa wybrane gatunki roślin i zwierząt – mieszkańców lasu  łąki</w:t>
      </w:r>
      <w:r w:rsidRPr="005E4EA3">
        <w:rPr>
          <w:rFonts w:ascii="Verdana" w:eastAsia="Times New Roman" w:hAnsi="Verdana" w:cs="Times New Roman"/>
          <w:bCs/>
          <w:lang w:eastAsia="pl-PL"/>
        </w:rPr>
        <w:t>;</w:t>
      </w:r>
    </w:p>
    <w:p w:rsidR="003940C2" w:rsidRPr="003940C2" w:rsidRDefault="003940C2" w:rsidP="003940C2">
      <w:pPr>
        <w:numPr>
          <w:ilvl w:val="1"/>
          <w:numId w:val="3"/>
        </w:numPr>
        <w:tabs>
          <w:tab w:val="left" w:pos="1134"/>
        </w:tabs>
        <w:spacing w:after="0" w:line="240" w:lineRule="auto"/>
        <w:ind w:firstLine="491"/>
        <w:rPr>
          <w:rFonts w:ascii="Verdana" w:eastAsia="Times New Roman" w:hAnsi="Verdana" w:cs="Times New Roman"/>
          <w:b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>współdziała z innymi podczas wykonywania zadań;</w:t>
      </w:r>
    </w:p>
    <w:p w:rsidR="003940C2" w:rsidRPr="005E4EA3" w:rsidRDefault="003940C2" w:rsidP="003940C2">
      <w:pPr>
        <w:numPr>
          <w:ilvl w:val="1"/>
          <w:numId w:val="3"/>
        </w:numPr>
        <w:tabs>
          <w:tab w:val="left" w:pos="1134"/>
        </w:tabs>
        <w:spacing w:after="0" w:line="240" w:lineRule="auto"/>
        <w:ind w:firstLine="491"/>
        <w:rPr>
          <w:rFonts w:ascii="Verdana" w:eastAsia="Times New Roman" w:hAnsi="Verdana" w:cs="Times New Roman"/>
          <w:b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 xml:space="preserve">rysuje kredą na asfalcie swoje </w:t>
      </w:r>
      <w:r w:rsidR="001D06D5">
        <w:rPr>
          <w:rFonts w:ascii="Verdana" w:eastAsia="Times New Roman" w:hAnsi="Verdana" w:cs="Times New Roman"/>
          <w:bCs/>
          <w:lang w:eastAsia="pl-PL"/>
        </w:rPr>
        <w:t>spostrzeżenia</w:t>
      </w:r>
      <w:r>
        <w:rPr>
          <w:rFonts w:ascii="Verdana" w:eastAsia="Times New Roman" w:hAnsi="Verdana" w:cs="Times New Roman"/>
          <w:bCs/>
          <w:lang w:eastAsia="pl-PL"/>
        </w:rPr>
        <w:t>;</w:t>
      </w:r>
    </w:p>
    <w:p w:rsidR="003940C2" w:rsidRPr="005E4EA3" w:rsidRDefault="003940C2" w:rsidP="003940C2">
      <w:pPr>
        <w:numPr>
          <w:ilvl w:val="1"/>
          <w:numId w:val="3"/>
        </w:numPr>
        <w:tabs>
          <w:tab w:val="clear" w:pos="360"/>
          <w:tab w:val="left" w:pos="1134"/>
        </w:tabs>
        <w:spacing w:after="0" w:line="240" w:lineRule="auto"/>
        <w:ind w:left="1134" w:hanging="283"/>
        <w:rPr>
          <w:rFonts w:ascii="Verdana" w:eastAsia="Times New Roman" w:hAnsi="Verdana" w:cs="Times New Roman"/>
          <w:b/>
          <w:i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 xml:space="preserve">stosuje się do ustalonych zasad w czasie wędrówki i pobytu </w:t>
      </w:r>
      <w:r>
        <w:rPr>
          <w:rFonts w:ascii="Verdana" w:eastAsia="Times New Roman" w:hAnsi="Verdana" w:cs="Times New Roman"/>
          <w:bCs/>
          <w:lang w:eastAsia="pl-PL"/>
        </w:rPr>
        <w:t>w lesie i na łące;</w:t>
      </w:r>
    </w:p>
    <w:p w:rsidR="003940C2" w:rsidRPr="005E4EA3" w:rsidRDefault="003940C2" w:rsidP="003940C2">
      <w:pPr>
        <w:tabs>
          <w:tab w:val="left" w:pos="106"/>
        </w:tabs>
        <w:spacing w:after="0" w:line="240" w:lineRule="auto"/>
        <w:ind w:left="110"/>
        <w:rPr>
          <w:rFonts w:ascii="Verdana" w:eastAsia="Times New Roman" w:hAnsi="Verdana" w:cs="Times New Roman"/>
          <w:b/>
          <w:i/>
          <w:lang w:eastAsia="pl-PL"/>
        </w:rPr>
      </w:pPr>
    </w:p>
    <w:p w:rsidR="003940C2" w:rsidRPr="005E4EA3" w:rsidRDefault="003940C2" w:rsidP="003940C2">
      <w:pPr>
        <w:spacing w:after="0" w:line="288" w:lineRule="auto"/>
        <w:ind w:right="751" w:firstLine="360"/>
        <w:rPr>
          <w:rFonts w:ascii="Verdana" w:eastAsia="Times New Roman" w:hAnsi="Verdana" w:cs="Times New Roman"/>
          <w:b/>
          <w:lang w:eastAsia="pl-PL"/>
        </w:rPr>
      </w:pPr>
      <w:r w:rsidRPr="005E4EA3">
        <w:rPr>
          <w:rFonts w:ascii="Verdana" w:eastAsia="Times New Roman" w:hAnsi="Verdana" w:cs="Times New Roman"/>
          <w:b/>
          <w:lang w:eastAsia="pl-PL"/>
        </w:rPr>
        <w:t>Treści programowe:</w:t>
      </w:r>
    </w:p>
    <w:p w:rsidR="003940C2" w:rsidRPr="003940C2" w:rsidRDefault="003940C2" w:rsidP="003940C2">
      <w:pPr>
        <w:spacing w:after="0" w:line="288" w:lineRule="auto"/>
        <w:ind w:right="751"/>
        <w:rPr>
          <w:rFonts w:ascii="Verdana" w:eastAsia="Times New Roman" w:hAnsi="Verdana" w:cs="Times New Roman"/>
          <w:bCs/>
          <w:sz w:val="10"/>
          <w:szCs w:val="10"/>
          <w:lang w:eastAsia="pl-PL"/>
        </w:rPr>
      </w:pPr>
    </w:p>
    <w:p w:rsidR="003940C2" w:rsidRPr="005E4EA3" w:rsidRDefault="003940C2" w:rsidP="003940C2">
      <w:pPr>
        <w:spacing w:after="0" w:line="288" w:lineRule="auto"/>
        <w:ind w:right="751"/>
        <w:rPr>
          <w:rFonts w:ascii="Verdana" w:eastAsia="Times New Roman" w:hAnsi="Verdana" w:cs="Times New Roman"/>
          <w:b/>
          <w:bCs/>
          <w:lang w:eastAsia="pl-PL"/>
        </w:rPr>
      </w:pPr>
      <w:r w:rsidRPr="005E4EA3">
        <w:rPr>
          <w:rFonts w:ascii="Verdana" w:eastAsia="Times New Roman" w:hAnsi="Verdana" w:cs="Times New Roman"/>
          <w:b/>
          <w:bCs/>
          <w:lang w:eastAsia="pl-PL"/>
        </w:rPr>
        <w:t xml:space="preserve">        dziecko:</w:t>
      </w:r>
    </w:p>
    <w:p w:rsidR="003940C2" w:rsidRPr="005E4EA3" w:rsidRDefault="003940C2" w:rsidP="003940C2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 w:cs="Times New Roman"/>
          <w:sz w:val="20"/>
          <w:szCs w:val="20"/>
        </w:rPr>
      </w:pPr>
      <w:r w:rsidRPr="005E4EA3">
        <w:rPr>
          <w:rFonts w:ascii="Verdana" w:hAnsi="Verdana" w:cs="Times New Roman"/>
        </w:rPr>
        <w:t>1.</w:t>
      </w:r>
      <w:r w:rsidRPr="005E4EA3">
        <w:rPr>
          <w:rFonts w:ascii="Verdana" w:hAnsi="Verdana" w:cs="Times New Roman"/>
          <w:sz w:val="20"/>
          <w:szCs w:val="20"/>
        </w:rPr>
        <w:t xml:space="preserve">2 przestrzega reguł obowiązujących w społeczności dziecięcej (stara się współdziałać  w zabawach i w sytuacjach zadaniowych) oraz w świecie dorosłych;  </w:t>
      </w:r>
    </w:p>
    <w:p w:rsidR="003940C2" w:rsidRPr="005E4EA3" w:rsidRDefault="003940C2" w:rsidP="003940C2">
      <w:pPr>
        <w:spacing w:after="0" w:line="240" w:lineRule="auto"/>
        <w:ind w:left="851" w:hanging="284"/>
        <w:jc w:val="both"/>
        <w:rPr>
          <w:rFonts w:ascii="Verdana" w:hAnsi="Verdana" w:cs="Times New Roman"/>
          <w:sz w:val="20"/>
          <w:szCs w:val="20"/>
        </w:rPr>
      </w:pPr>
      <w:r w:rsidRPr="005E4EA3">
        <w:rPr>
          <w:rFonts w:ascii="Verdana" w:hAnsi="Verdana" w:cs="Times New Roman"/>
          <w:sz w:val="20"/>
          <w:szCs w:val="20"/>
        </w:rPr>
        <w:t xml:space="preserve">3.3 uważnie słucha, pyta o niezrozumiałe fakty i formułuje dłuższe wypowiedzi                               o ważnych sprawach; </w:t>
      </w:r>
    </w:p>
    <w:p w:rsidR="003940C2" w:rsidRPr="005E4EA3" w:rsidRDefault="003940C2" w:rsidP="003940C2">
      <w:pPr>
        <w:spacing w:after="0" w:line="240" w:lineRule="auto"/>
        <w:ind w:left="851" w:hanging="284"/>
        <w:jc w:val="both"/>
        <w:rPr>
          <w:rFonts w:ascii="Verdana" w:hAnsi="Verdana" w:cs="Times New Roman"/>
          <w:sz w:val="20"/>
          <w:szCs w:val="20"/>
        </w:rPr>
      </w:pPr>
      <w:r w:rsidRPr="005E4EA3">
        <w:rPr>
          <w:rFonts w:ascii="Verdana" w:hAnsi="Verdana" w:cs="Times New Roman"/>
          <w:sz w:val="20"/>
          <w:szCs w:val="20"/>
        </w:rPr>
        <w:t>4.3 stara się łączyć przyczynę ze skutkiem i próbuje przewidywać, co się może zdarzyć;</w:t>
      </w:r>
    </w:p>
    <w:p w:rsidR="003940C2" w:rsidRPr="005E4EA3" w:rsidRDefault="003940C2" w:rsidP="003940C2">
      <w:pPr>
        <w:spacing w:after="0" w:line="240" w:lineRule="auto"/>
        <w:ind w:left="851" w:hanging="284"/>
        <w:jc w:val="both"/>
        <w:rPr>
          <w:rFonts w:ascii="Verdana" w:hAnsi="Verdana" w:cs="Times New Roman"/>
          <w:sz w:val="20"/>
          <w:szCs w:val="20"/>
        </w:rPr>
      </w:pPr>
      <w:r w:rsidRPr="005E4EA3">
        <w:rPr>
          <w:rFonts w:ascii="Verdana" w:hAnsi="Verdana" w:cs="Times New Roman"/>
          <w:sz w:val="20"/>
          <w:szCs w:val="20"/>
        </w:rPr>
        <w:t xml:space="preserve">6.2 orientuje się w bezpiecznym poruszaniu się po drogach i w korzystaniu ze środków transportu;  </w:t>
      </w:r>
    </w:p>
    <w:p w:rsidR="003940C2" w:rsidRDefault="003940C2" w:rsidP="003940C2">
      <w:pPr>
        <w:spacing w:after="0" w:line="240" w:lineRule="auto"/>
        <w:ind w:left="851" w:hanging="284"/>
        <w:jc w:val="both"/>
        <w:rPr>
          <w:rFonts w:ascii="Verdana" w:hAnsi="Verdana" w:cs="Times New Roman"/>
          <w:sz w:val="20"/>
          <w:szCs w:val="20"/>
        </w:rPr>
      </w:pPr>
      <w:r w:rsidRPr="005E4EA3">
        <w:rPr>
          <w:rFonts w:ascii="Verdana" w:hAnsi="Verdana" w:cs="Times New Roman"/>
          <w:sz w:val="20"/>
          <w:szCs w:val="20"/>
        </w:rPr>
        <w:t xml:space="preserve">6.3 zna zagrożenia płynące ze świata ludzi, roślin oraz zwierząt i unika ich;  </w:t>
      </w:r>
    </w:p>
    <w:p w:rsidR="003940C2" w:rsidRPr="005E4EA3" w:rsidRDefault="003940C2" w:rsidP="003940C2">
      <w:pPr>
        <w:spacing w:after="0" w:line="240" w:lineRule="auto"/>
        <w:ind w:left="851" w:hanging="284"/>
        <w:jc w:val="both"/>
        <w:rPr>
          <w:rFonts w:ascii="Verdana" w:hAnsi="Verdana" w:cs="Times New Roman"/>
          <w:sz w:val="20"/>
          <w:szCs w:val="20"/>
        </w:rPr>
      </w:pPr>
      <w:r w:rsidRPr="003940C2">
        <w:rPr>
          <w:rFonts w:ascii="Verdana" w:hAnsi="Verdana" w:cs="Times New Roman"/>
          <w:sz w:val="20"/>
          <w:szCs w:val="20"/>
        </w:rPr>
        <w:t xml:space="preserve">9.1 umie wypowiadać się w różnych technikach plastycznych i przy użyciu elementarnych środków wyrazu (takich jak kształt i barwa) w postaci prostych kompozycji i form konstrukcyjnych; </w:t>
      </w:r>
    </w:p>
    <w:p w:rsidR="003940C2" w:rsidRPr="005E4EA3" w:rsidRDefault="003940C2" w:rsidP="003940C2">
      <w:pPr>
        <w:spacing w:after="0" w:line="240" w:lineRule="auto"/>
        <w:ind w:left="851" w:hanging="284"/>
        <w:jc w:val="both"/>
        <w:rPr>
          <w:rFonts w:ascii="Verdana" w:hAnsi="Verdana" w:cs="Times New Roman"/>
          <w:sz w:val="20"/>
          <w:szCs w:val="20"/>
        </w:rPr>
      </w:pPr>
      <w:r w:rsidRPr="005E4EA3">
        <w:rPr>
          <w:rFonts w:ascii="Verdana" w:hAnsi="Verdana" w:cs="Times New Roman"/>
          <w:sz w:val="20"/>
          <w:szCs w:val="20"/>
        </w:rPr>
        <w:t>12.1 nazywa oraz wyróżnia rośliny i zwierzęta żyjące w różnych środowiskach przyrodniczych, np. na polu, na łące, w lesie</w:t>
      </w:r>
    </w:p>
    <w:p w:rsidR="003940C2" w:rsidRPr="005E4EA3" w:rsidRDefault="003940C2" w:rsidP="003940C2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color w:val="FF0000"/>
          <w:sz w:val="10"/>
          <w:szCs w:val="10"/>
          <w:lang w:eastAsia="pl-PL"/>
        </w:rPr>
      </w:pPr>
    </w:p>
    <w:p w:rsidR="003940C2" w:rsidRPr="005E4EA3" w:rsidRDefault="003940C2" w:rsidP="003940C2">
      <w:pPr>
        <w:numPr>
          <w:ilvl w:val="0"/>
          <w:numId w:val="1"/>
        </w:numPr>
        <w:tabs>
          <w:tab w:val="num" w:pos="405"/>
        </w:tabs>
        <w:spacing w:after="0" w:line="288" w:lineRule="auto"/>
        <w:ind w:left="405" w:right="751" w:hanging="405"/>
        <w:rPr>
          <w:rFonts w:ascii="Verdana" w:eastAsia="Times New Roman" w:hAnsi="Verdana" w:cs="Times New Roman"/>
          <w:bCs/>
          <w:lang w:eastAsia="pl-PL"/>
        </w:rPr>
      </w:pPr>
      <w:r w:rsidRPr="005E4EA3">
        <w:rPr>
          <w:rFonts w:ascii="Verdana" w:eastAsia="Times New Roman" w:hAnsi="Verdana" w:cs="Times New Roman"/>
          <w:b/>
          <w:bCs/>
          <w:lang w:eastAsia="pl-PL"/>
        </w:rPr>
        <w:t xml:space="preserve">Metody pracy: </w:t>
      </w:r>
    </w:p>
    <w:p w:rsidR="003940C2" w:rsidRPr="005E4EA3" w:rsidRDefault="003940C2" w:rsidP="003940C2">
      <w:pPr>
        <w:spacing w:after="0" w:line="288" w:lineRule="auto"/>
        <w:ind w:left="540" w:right="751"/>
        <w:rPr>
          <w:rFonts w:ascii="Verdana" w:eastAsia="Times New Roman" w:hAnsi="Verdana" w:cs="Times New Roman"/>
          <w:bCs/>
          <w:lang w:eastAsia="pl-PL"/>
        </w:rPr>
      </w:pPr>
      <w:r w:rsidRPr="005E4EA3">
        <w:rPr>
          <w:rFonts w:ascii="Verdana" w:eastAsia="Times New Roman" w:hAnsi="Verdana" w:cs="Times New Roman"/>
          <w:b/>
          <w:bCs/>
          <w:lang w:eastAsia="pl-PL"/>
        </w:rPr>
        <w:t>Aktywizujące</w:t>
      </w:r>
      <w:r w:rsidRPr="005E4EA3">
        <w:rPr>
          <w:rFonts w:ascii="Verdana" w:eastAsia="Times New Roman" w:hAnsi="Verdana" w:cs="Times New Roman"/>
          <w:bCs/>
          <w:lang w:eastAsia="pl-PL"/>
        </w:rPr>
        <w:t xml:space="preserve"> – obserwacja połączona z działaniem; </w:t>
      </w:r>
      <w:r w:rsidRPr="005E4EA3">
        <w:rPr>
          <w:rFonts w:ascii="Verdana" w:eastAsia="Times New Roman" w:hAnsi="Verdana" w:cs="Times New Roman"/>
          <w:b/>
          <w:bCs/>
          <w:lang w:eastAsia="pl-PL"/>
        </w:rPr>
        <w:t>zadań</w:t>
      </w:r>
      <w:r w:rsidRPr="005E4EA3">
        <w:rPr>
          <w:rFonts w:ascii="Verdana" w:eastAsia="Times New Roman" w:hAnsi="Verdana" w:cs="Times New Roman"/>
          <w:bCs/>
          <w:lang w:eastAsia="pl-PL"/>
        </w:rPr>
        <w:t xml:space="preserve"> do wykonania, </w:t>
      </w:r>
      <w:r w:rsidRPr="005E4EA3">
        <w:rPr>
          <w:rFonts w:ascii="Verdana" w:eastAsia="Times New Roman" w:hAnsi="Verdana" w:cs="Times New Roman"/>
          <w:b/>
          <w:bCs/>
          <w:lang w:eastAsia="pl-PL"/>
        </w:rPr>
        <w:t xml:space="preserve">słowne </w:t>
      </w:r>
      <w:r w:rsidRPr="005E4EA3">
        <w:rPr>
          <w:rFonts w:ascii="Verdana" w:eastAsia="Times New Roman" w:hAnsi="Verdana" w:cs="Times New Roman"/>
          <w:bCs/>
          <w:lang w:eastAsia="pl-PL"/>
        </w:rPr>
        <w:t>rozmowa, instrukcja, wypowiedzi na temat obserwacji</w:t>
      </w:r>
      <w:r>
        <w:rPr>
          <w:rFonts w:ascii="Verdana" w:eastAsia="Times New Roman" w:hAnsi="Verdana" w:cs="Times New Roman"/>
          <w:bCs/>
          <w:lang w:eastAsia="pl-PL"/>
        </w:rPr>
        <w:t xml:space="preserve"> słuchowych i wzrokowych; bezpośredniego kontaktu z przyrodą</w:t>
      </w:r>
      <w:r w:rsidRPr="005E4EA3">
        <w:rPr>
          <w:rFonts w:ascii="Verdana" w:eastAsia="Times New Roman" w:hAnsi="Verdana" w:cs="Times New Roman"/>
          <w:bCs/>
          <w:lang w:eastAsia="pl-PL"/>
        </w:rPr>
        <w:t xml:space="preserve">.     </w:t>
      </w:r>
    </w:p>
    <w:p w:rsidR="003940C2" w:rsidRPr="005E4EA3" w:rsidRDefault="003940C2" w:rsidP="003940C2">
      <w:pPr>
        <w:numPr>
          <w:ilvl w:val="0"/>
          <w:numId w:val="1"/>
        </w:numPr>
        <w:tabs>
          <w:tab w:val="num" w:pos="405"/>
        </w:tabs>
        <w:spacing w:after="0" w:line="288" w:lineRule="auto"/>
        <w:ind w:left="405" w:right="751" w:hanging="405"/>
        <w:rPr>
          <w:rFonts w:ascii="Verdana" w:eastAsia="Times New Roman" w:hAnsi="Verdana" w:cs="Times New Roman"/>
          <w:bCs/>
          <w:lang w:eastAsia="pl-PL"/>
        </w:rPr>
      </w:pPr>
      <w:r w:rsidRPr="005E4EA3">
        <w:rPr>
          <w:rFonts w:ascii="Verdana" w:eastAsia="Times New Roman" w:hAnsi="Verdana" w:cs="Times New Roman"/>
          <w:b/>
          <w:bCs/>
          <w:lang w:eastAsia="pl-PL"/>
        </w:rPr>
        <w:t>Pomoce dydaktyczne:</w:t>
      </w:r>
    </w:p>
    <w:p w:rsidR="003940C2" w:rsidRPr="005E4EA3" w:rsidRDefault="003940C2" w:rsidP="003940C2">
      <w:pPr>
        <w:spacing w:after="120" w:line="240" w:lineRule="auto"/>
        <w:ind w:left="540" w:right="141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color w:val="000000"/>
          <w:lang w:eastAsia="pl-PL"/>
        </w:rPr>
        <w:t>Aparat fotograficzny, lornetki, lupy, kolorowa kreda</w:t>
      </w:r>
    </w:p>
    <w:p w:rsidR="003940C2" w:rsidRPr="00241C88" w:rsidRDefault="003940C2" w:rsidP="003940C2">
      <w:pPr>
        <w:spacing w:after="120" w:line="240" w:lineRule="auto"/>
        <w:ind w:left="540" w:right="751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41C8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Tok zajęcia:</w:t>
      </w:r>
    </w:p>
    <w:p w:rsidR="003940C2" w:rsidRPr="003940C2" w:rsidRDefault="003940C2" w:rsidP="003940C2">
      <w:pPr>
        <w:numPr>
          <w:ilvl w:val="0"/>
          <w:numId w:val="2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Zabawa ruchowa: Bocian i żaby;</w:t>
      </w:r>
    </w:p>
    <w:p w:rsidR="003940C2" w:rsidRPr="003940C2" w:rsidRDefault="003940C2" w:rsidP="003940C2">
      <w:pPr>
        <w:numPr>
          <w:ilvl w:val="0"/>
          <w:numId w:val="2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Zapowiedź spaceru na łąkę i do lasu i podanie jego celu: wsłuchiwanie się w odgłosy i dostrzeganie kolorów otaczającego nas świata przyrody;</w:t>
      </w:r>
    </w:p>
    <w:p w:rsidR="003940C2" w:rsidRPr="003940C2" w:rsidRDefault="003940C2" w:rsidP="003940C2">
      <w:pPr>
        <w:numPr>
          <w:ilvl w:val="0"/>
          <w:numId w:val="2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Pokaz lub i lornetek – przypomnienie sposobu korzystania z nich;</w:t>
      </w:r>
    </w:p>
    <w:p w:rsidR="003940C2" w:rsidRPr="003940C2" w:rsidRDefault="003940C2" w:rsidP="003940C2">
      <w:pPr>
        <w:numPr>
          <w:ilvl w:val="0"/>
          <w:numId w:val="2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lastRenderedPageBreak/>
        <w:t xml:space="preserve">Przypomnienie zasad bezpiecznego poruszania się po chodniku, ulicy, przechodzenia przez jezdnie na druga jej stronę; nie dotykania napotkanych zwierząt, nie zrywania roślin i nie oddalania się od grupy; </w:t>
      </w:r>
    </w:p>
    <w:p w:rsidR="003940C2" w:rsidRPr="003940C2" w:rsidRDefault="003940C2" w:rsidP="003940C2">
      <w:pPr>
        <w:numPr>
          <w:ilvl w:val="0"/>
          <w:numId w:val="2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 xml:space="preserve">Spacer połączony z obserwacjami: </w:t>
      </w:r>
    </w:p>
    <w:p w:rsidR="003940C2" w:rsidRDefault="003940C2" w:rsidP="003940C2">
      <w:pPr>
        <w:spacing w:after="0" w:line="288" w:lineRule="auto"/>
        <w:ind w:left="720"/>
        <w:jc w:val="both"/>
        <w:rPr>
          <w:rFonts w:ascii="Verdana" w:eastAsia="Times New Roman" w:hAnsi="Verdana" w:cs="Times New Roman"/>
          <w:bCs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na łące – prowadzenie obserwacji przyrody z użyciem lup i lornetek, fotografowanie ciekawych roślin i napotkanych zwierząt, indywidualne rozmowy z dziećmi na temat ich spostrzeżeń;</w:t>
      </w:r>
    </w:p>
    <w:p w:rsidR="003940C2" w:rsidRPr="001D06D5" w:rsidRDefault="003940C2" w:rsidP="001D06D5">
      <w:pPr>
        <w:spacing w:after="0" w:line="288" w:lineRule="auto"/>
        <w:ind w:left="720"/>
        <w:jc w:val="both"/>
        <w:rPr>
          <w:rFonts w:ascii="Verdana" w:eastAsia="Times New Roman" w:hAnsi="Verdana" w:cs="Times New Roman"/>
          <w:bCs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 xml:space="preserve">w lesie – wsłuchiwanie się w odgłosy lasu, nazywanie niektórych drzew, prowadzenie obserwacji za pomocą lup </w:t>
      </w:r>
      <w:r w:rsidR="001D06D5">
        <w:rPr>
          <w:rFonts w:ascii="Verdana" w:eastAsia="Times New Roman" w:hAnsi="Verdana" w:cs="Times New Roman"/>
          <w:bCs/>
          <w:lang w:eastAsia="pl-PL"/>
        </w:rPr>
        <w:t>i lornetek tego miejsca, zachęcanie dzieci do dzielenia się swoimi spostrzeżeniami;</w:t>
      </w:r>
    </w:p>
    <w:p w:rsidR="003940C2" w:rsidRPr="001D06D5" w:rsidRDefault="001D06D5" w:rsidP="003940C2">
      <w:pPr>
        <w:numPr>
          <w:ilvl w:val="0"/>
          <w:numId w:val="2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Zachęcenie dzieci do wykonania wspólnej wielkiej ilustracji pt. Świat pełen kolorów kolorowa kredą na asfalcie.</w:t>
      </w:r>
    </w:p>
    <w:p w:rsidR="001D06D5" w:rsidRPr="001D06D5" w:rsidRDefault="001D06D5" w:rsidP="003940C2">
      <w:pPr>
        <w:numPr>
          <w:ilvl w:val="0"/>
          <w:numId w:val="2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Wspólne oglądanie pracy i sfotografowanie jej.</w:t>
      </w:r>
    </w:p>
    <w:p w:rsidR="001D06D5" w:rsidRPr="001D06D5" w:rsidRDefault="001D06D5" w:rsidP="003940C2">
      <w:pPr>
        <w:numPr>
          <w:ilvl w:val="0"/>
          <w:numId w:val="2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Powrót do przedszkola.</w:t>
      </w:r>
    </w:p>
    <w:p w:rsidR="001D06D5" w:rsidRPr="00FA033F" w:rsidRDefault="001D06D5" w:rsidP="003940C2">
      <w:pPr>
        <w:numPr>
          <w:ilvl w:val="0"/>
          <w:numId w:val="2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Popołudniu – podsumowanie zdobytej wiedzy – oględnie wykonanych na spacerze zdjęć.</w:t>
      </w:r>
    </w:p>
    <w:p w:rsidR="00121544" w:rsidRDefault="00121544"/>
    <w:p w:rsidR="00EB437E" w:rsidRDefault="00EB437E" w:rsidP="00EB437E">
      <w:pPr>
        <w:jc w:val="right"/>
      </w:pPr>
      <w:r>
        <w:t>Opracowała Monika Wittek</w:t>
      </w:r>
      <w:bookmarkStart w:id="0" w:name="_GoBack"/>
      <w:bookmarkEnd w:id="0"/>
    </w:p>
    <w:sectPr w:rsidR="00EB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E3F61"/>
    <w:multiLevelType w:val="hybridMultilevel"/>
    <w:tmpl w:val="40BA9A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0F5609"/>
    <w:multiLevelType w:val="hybridMultilevel"/>
    <w:tmpl w:val="2F681D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2CB1C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1C2E1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0D530C"/>
    <w:multiLevelType w:val="hybridMultilevel"/>
    <w:tmpl w:val="499EA65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A02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D9"/>
    <w:rsid w:val="00121544"/>
    <w:rsid w:val="001D06D5"/>
    <w:rsid w:val="003228D9"/>
    <w:rsid w:val="003752CE"/>
    <w:rsid w:val="003940C2"/>
    <w:rsid w:val="00C54083"/>
    <w:rsid w:val="00EB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DDD01-082F-420D-AF2C-BCF82B55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9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 asd</dc:creator>
  <cp:keywords/>
  <dc:description/>
  <cp:lastModifiedBy>asd asd</cp:lastModifiedBy>
  <cp:revision>4</cp:revision>
  <dcterms:created xsi:type="dcterms:W3CDTF">2017-06-15T21:21:00Z</dcterms:created>
  <dcterms:modified xsi:type="dcterms:W3CDTF">2017-06-18T08:43:00Z</dcterms:modified>
</cp:coreProperties>
</file>