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7" w:rsidRDefault="00CC33FC" w:rsidP="00EB0478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32F1419" wp14:editId="1022B13E">
            <wp:simplePos x="0" y="0"/>
            <wp:positionH relativeFrom="column">
              <wp:posOffset>2214245</wp:posOffset>
            </wp:positionH>
            <wp:positionV relativeFrom="paragraph">
              <wp:posOffset>-480695</wp:posOffset>
            </wp:positionV>
            <wp:extent cx="1063625" cy="608330"/>
            <wp:effectExtent l="0" t="0" r="3175" b="1270"/>
            <wp:wrapTight wrapText="bothSides">
              <wp:wrapPolygon edited="0">
                <wp:start x="0" y="0"/>
                <wp:lineTo x="0" y="20969"/>
                <wp:lineTo x="21278" y="20969"/>
                <wp:lineTo x="2127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CBF444" wp14:editId="0366A0AF">
            <wp:simplePos x="0" y="0"/>
            <wp:positionH relativeFrom="column">
              <wp:posOffset>3776980</wp:posOffset>
            </wp:positionH>
            <wp:positionV relativeFrom="paragraph">
              <wp:posOffset>-480695</wp:posOffset>
            </wp:positionV>
            <wp:extent cx="2543175" cy="614045"/>
            <wp:effectExtent l="0" t="0" r="9525" b="0"/>
            <wp:wrapTight wrapText="bothSides">
              <wp:wrapPolygon edited="0">
                <wp:start x="0" y="0"/>
                <wp:lineTo x="0" y="20774"/>
                <wp:lineTo x="21519" y="20774"/>
                <wp:lineTo x="2151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4FF4F5A" wp14:editId="5193D5C2">
            <wp:simplePos x="0" y="0"/>
            <wp:positionH relativeFrom="column">
              <wp:posOffset>-109220</wp:posOffset>
            </wp:positionH>
            <wp:positionV relativeFrom="paragraph">
              <wp:posOffset>-480060</wp:posOffset>
            </wp:positionV>
            <wp:extent cx="141922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6958" y="20878"/>
                <wp:lineTo x="20005" y="20878"/>
                <wp:lineTo x="21455" y="20105"/>
                <wp:lineTo x="21455" y="2320"/>
                <wp:lineTo x="20295" y="1547"/>
                <wp:lineTo x="695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277" w:rsidRDefault="002E7277" w:rsidP="00EB0478">
      <w:pPr>
        <w:jc w:val="center"/>
        <w:rPr>
          <w:b/>
        </w:rPr>
      </w:pPr>
    </w:p>
    <w:p w:rsidR="00EB0478" w:rsidRDefault="00EB0478" w:rsidP="00EB0478">
      <w:pPr>
        <w:jc w:val="center"/>
        <w:rPr>
          <w:b/>
        </w:rPr>
      </w:pPr>
      <w:r>
        <w:rPr>
          <w:b/>
        </w:rPr>
        <w:t xml:space="preserve">PROGRAM WYJAZDU </w:t>
      </w:r>
    </w:p>
    <w:p w:rsidR="00EB0478" w:rsidRDefault="00EB0478" w:rsidP="00EB0478">
      <w:pPr>
        <w:jc w:val="center"/>
        <w:rPr>
          <w:b/>
        </w:rPr>
      </w:pPr>
      <w:r w:rsidRPr="006756ED">
        <w:rPr>
          <w:b/>
        </w:rPr>
        <w:t xml:space="preserve">„Z NATURY do NATURY” jako nagrody zbiorowej dla finalistów </w:t>
      </w:r>
      <w:r>
        <w:rPr>
          <w:b/>
        </w:rPr>
        <w:t>i ich nauczycieli</w:t>
      </w:r>
    </w:p>
    <w:p w:rsidR="00EB0478" w:rsidRPr="006756ED" w:rsidRDefault="00EB0478" w:rsidP="00EB0478">
      <w:pPr>
        <w:jc w:val="center"/>
        <w:rPr>
          <w:b/>
        </w:rPr>
      </w:pPr>
      <w:r w:rsidRPr="006756ED">
        <w:rPr>
          <w:b/>
        </w:rPr>
        <w:t>Regional</w:t>
      </w:r>
      <w:r>
        <w:rPr>
          <w:b/>
        </w:rPr>
        <w:t>nego Konkursu W</w:t>
      </w:r>
      <w:r w:rsidRPr="006756ED">
        <w:rPr>
          <w:b/>
        </w:rPr>
        <w:t>iedzy o Dolinie Baryczy- edycja XX</w:t>
      </w:r>
    </w:p>
    <w:p w:rsidR="00EB0478" w:rsidRDefault="00EB0478" w:rsidP="00CC33FC">
      <w:pPr>
        <w:jc w:val="center"/>
      </w:pPr>
      <w:r>
        <w:t xml:space="preserve">(termin 30-31 października </w:t>
      </w:r>
      <w:r w:rsidR="00CC33FC">
        <w:t>2017r.</w:t>
      </w:r>
    </w:p>
    <w:p w:rsidR="00EB0478" w:rsidRDefault="00EB0478" w:rsidP="00EB0478">
      <w:pPr>
        <w:jc w:val="center"/>
      </w:pPr>
      <w:r>
        <w:t xml:space="preserve">Celem zorganizowania wyjazdu edukacyjnego z obszaru Natura 2000 Dolina Baryczy do obszaru Natura 2000 Góry i Pogórze Kaczawskie jest poznanie specyfiki i porównanie przez uczestników (finalistów Regionalnego Konkursu Wiedzy o Dolinie Baryczy) tych dwóch różnych obszarów. Poznanie fauny, flory i różnorodności geologicznej innego obszaru chronionego. Promowanie przez młodzież i ich opiekunów wyjątkowych i cennych przyrodniczo regionów woj. dolnośląskiego tj. Doliny Baryczy i Pogórza Kaczawskiego ( Parku Krajobrazowego „Chełmy”) jako obszarów sprzyjających uprawianiu turystyki aktywnej – pieszej, rowerowej, kajakowej i </w:t>
      </w:r>
      <w:proofErr w:type="spellStart"/>
      <w:r>
        <w:t>birdwatchingu</w:t>
      </w:r>
      <w:proofErr w:type="spellEnd"/>
      <w:r>
        <w:t xml:space="preserve">. </w:t>
      </w:r>
    </w:p>
    <w:p w:rsidR="00EB0478" w:rsidRDefault="00EB0478" w:rsidP="00EB0478">
      <w:pPr>
        <w:jc w:val="center"/>
      </w:pPr>
      <w:r>
        <w:t xml:space="preserve">Uczestnikami będą uczniowie, którzy uzyskają najwyższe wyniki w konkursie oraz ich opiekunowie (max 40 osób).Reprezentacje szkolne(  uczniowie+ nauczyciel/opiekun). </w:t>
      </w:r>
    </w:p>
    <w:p w:rsidR="00EB0478" w:rsidRDefault="00EB0478" w:rsidP="00EB0478">
      <w:r>
        <w:t xml:space="preserve">1 dzień </w:t>
      </w:r>
    </w:p>
    <w:p w:rsidR="00EB0478" w:rsidRDefault="00EB0478" w:rsidP="00EB0478">
      <w:r>
        <w:t xml:space="preserve">8.00 wyjazd z Milicza  </w:t>
      </w:r>
      <w:r w:rsidR="006068D9">
        <w:t>(parking koło Biedronki, ul Trzebnicka)</w:t>
      </w:r>
    </w:p>
    <w:p w:rsidR="00EB0478" w:rsidRDefault="00EB0478" w:rsidP="00EB0478">
      <w:r>
        <w:t>11.00 – 15.30 zajęcia w Centrum Edukacji Ekologicznej i Krajoznawstwa w Myśliborzu</w:t>
      </w:r>
      <w:r w:rsidR="006068D9">
        <w:t xml:space="preserve"> ( rotacyjnie podział na 3 grupy)</w:t>
      </w:r>
    </w:p>
    <w:p w:rsidR="00EB0478" w:rsidRDefault="00EB0478" w:rsidP="00EB0478">
      <w:r>
        <w:t>Moduły:</w:t>
      </w:r>
    </w:p>
    <w:p w:rsidR="00EB0478" w:rsidRPr="00E8741C" w:rsidRDefault="00EB0478" w:rsidP="00EB0478">
      <w:pPr>
        <w:rPr>
          <w:b/>
        </w:rPr>
      </w:pPr>
      <w:r w:rsidRPr="00E8741C">
        <w:rPr>
          <w:b/>
        </w:rPr>
        <w:t>I Walory Parku Krajobrazowego "Chełmy"; przeprowadzone na sali muzealnej.</w:t>
      </w:r>
    </w:p>
    <w:p w:rsidR="00EB0478" w:rsidRPr="00E8741C" w:rsidRDefault="00EB0478" w:rsidP="00EB0478">
      <w:pPr>
        <w:rPr>
          <w:b/>
        </w:rPr>
      </w:pPr>
      <w:r w:rsidRPr="00E8741C">
        <w:rPr>
          <w:b/>
        </w:rPr>
        <w:t>II Woda podstawą życia</w:t>
      </w:r>
    </w:p>
    <w:p w:rsidR="00EB0478" w:rsidRPr="00E8741C" w:rsidRDefault="00EB0478" w:rsidP="00EB0478">
      <w:pPr>
        <w:rPr>
          <w:b/>
        </w:rPr>
      </w:pPr>
      <w:r w:rsidRPr="00E8741C">
        <w:rPr>
          <w:b/>
        </w:rPr>
        <w:t>III Określanie  klas  czystości  wody  na  podstawie  organizmów bezkręgowych</w:t>
      </w:r>
    </w:p>
    <w:p w:rsidR="00EB0478" w:rsidRDefault="00EB0478" w:rsidP="00EB0478">
      <w:r>
        <w:t xml:space="preserve">15.30 </w:t>
      </w:r>
      <w:r w:rsidRPr="00EB0478">
        <w:t>Obiad ( w barze Kaskada)</w:t>
      </w:r>
    </w:p>
    <w:p w:rsidR="00EB0478" w:rsidRDefault="00EB0478" w:rsidP="00EB0478">
      <w:r>
        <w:t>16.30 zakwaterowanie w Schronisku Młodzieżowym w Myśliborzu</w:t>
      </w:r>
    </w:p>
    <w:p w:rsidR="00EB0478" w:rsidRDefault="003E5DDB" w:rsidP="00EB0478">
      <w:r>
        <w:t xml:space="preserve">17.00 -18.00 </w:t>
      </w:r>
      <w:r w:rsidRPr="003E5DDB">
        <w:t>Zwiedzani</w:t>
      </w:r>
      <w:r w:rsidR="00E50923">
        <w:t>e Kościoła Pokoju w Jaworze ( 5</w:t>
      </w:r>
      <w:r w:rsidRPr="003E5DDB">
        <w:t xml:space="preserve"> zł zwiedzanie</w:t>
      </w:r>
      <w:r w:rsidR="00E50923">
        <w:t xml:space="preserve"> od ucznia, opiekunowie bezpłatnie</w:t>
      </w:r>
      <w:r w:rsidRPr="003E5DDB">
        <w:t>)</w:t>
      </w:r>
    </w:p>
    <w:p w:rsidR="00EB0478" w:rsidRDefault="00EB0478" w:rsidP="00EB0478">
      <w:r>
        <w:t>19.00-20.00 Kolacja w schronisku  ( uczestnicy i opiekunowie sami przygotowują w kuchni i jadalni – produkty zakupione ze środków projektu-)</w:t>
      </w:r>
    </w:p>
    <w:p w:rsidR="00EB0478" w:rsidRDefault="00EB0478" w:rsidP="00EB0478">
      <w:r>
        <w:t>20.00-21.30 – integracja grupy – gry i zabawy integracyjne</w:t>
      </w:r>
    </w:p>
    <w:p w:rsidR="00EB0478" w:rsidRDefault="00EB0478" w:rsidP="00EB0478">
      <w:r>
        <w:t xml:space="preserve">Nocleg w schronisku  – max 45 miejsc noclegowych w wieloosobowych pokojach – uczniowie i opiekunowie </w:t>
      </w:r>
    </w:p>
    <w:p w:rsidR="00EB0478" w:rsidRDefault="00EB0478" w:rsidP="00EB0478">
      <w:r>
        <w:lastRenderedPageBreak/>
        <w:t>22.00 – 6.00 cisza nocna</w:t>
      </w:r>
    </w:p>
    <w:p w:rsidR="00EB0478" w:rsidRDefault="00EB0478" w:rsidP="00EB0478">
      <w:r>
        <w:t>6.30- 7.30 pobudka, toaleta</w:t>
      </w:r>
    </w:p>
    <w:p w:rsidR="006505A7" w:rsidRDefault="00EB0478" w:rsidP="00EB0478">
      <w:r>
        <w:t xml:space="preserve">8.00- 8.30 śniadanie </w:t>
      </w:r>
      <w:bookmarkStart w:id="0" w:name="_GoBack"/>
      <w:bookmarkEnd w:id="0"/>
    </w:p>
    <w:p w:rsidR="003E5DDB" w:rsidRPr="00E8741C" w:rsidRDefault="003E5DDB" w:rsidP="003E5DDB">
      <w:pPr>
        <w:rPr>
          <w:b/>
        </w:rPr>
      </w:pPr>
      <w:r>
        <w:t xml:space="preserve">9.00 – 13.30 </w:t>
      </w:r>
      <w:r w:rsidRPr="00E8741C">
        <w:rPr>
          <w:b/>
        </w:rPr>
        <w:t xml:space="preserve">zajęcia terenowe  Ścieżka </w:t>
      </w:r>
      <w:proofErr w:type="spellStart"/>
      <w:r w:rsidRPr="00E8741C">
        <w:rPr>
          <w:b/>
        </w:rPr>
        <w:t>dydaktyczno</w:t>
      </w:r>
      <w:proofErr w:type="spellEnd"/>
      <w:r w:rsidRPr="00E8741C">
        <w:rPr>
          <w:b/>
        </w:rPr>
        <w:t xml:space="preserve"> – przyrodnicza „Wąwóz Myśliborski</w:t>
      </w:r>
      <w:r w:rsidR="00E8741C">
        <w:rPr>
          <w:b/>
        </w:rPr>
        <w:t>”</w:t>
      </w:r>
      <w:r w:rsidRPr="00E8741C">
        <w:rPr>
          <w:b/>
        </w:rPr>
        <w:t xml:space="preserve"> </w:t>
      </w:r>
    </w:p>
    <w:p w:rsidR="003E5DDB" w:rsidRDefault="009641FF" w:rsidP="003E5DDB">
      <w:r>
        <w:t>14.0</w:t>
      </w:r>
      <w:r w:rsidR="003E5DDB">
        <w:t xml:space="preserve">0 </w:t>
      </w:r>
      <w:r>
        <w:t xml:space="preserve">- </w:t>
      </w:r>
      <w:r w:rsidR="003E5DDB">
        <w:t>obiad</w:t>
      </w:r>
    </w:p>
    <w:p w:rsidR="003E5DDB" w:rsidRDefault="003E5DDB" w:rsidP="003E5DDB">
      <w:r>
        <w:t xml:space="preserve">wracamy do Milicza – ok. godz. 17.30 </w:t>
      </w:r>
    </w:p>
    <w:p w:rsidR="003E5DDB" w:rsidRDefault="003E5DDB" w:rsidP="003E5DDB">
      <w:r>
        <w:t xml:space="preserve">Koszty wyjazdu ( transport, noclegi, posiłki) będą pokryte ze środków projektu „Z NATURY do NATURY” jako nagrody zbiorowej dla finalistów i ich nauczycieli Regionalnego Konkursu Wiedzy o Dolinie Baryczy- edycja XX realizowanego przez Stowarzyszenie na rzecz Edukacji Ekologicznej „ Dolina Baryczy” ze środków WFOŚ i GW we Wrocławiu. Część edukacyjna będzie zapewniona przez Dolnośląski Zespół Parków Krajobrazowych. </w:t>
      </w:r>
    </w:p>
    <w:p w:rsidR="003E5DDB" w:rsidRDefault="003E5DDB" w:rsidP="003E5DDB"/>
    <w:sectPr w:rsidR="003E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78"/>
    <w:rsid w:val="002E7277"/>
    <w:rsid w:val="003E5DDB"/>
    <w:rsid w:val="004277C4"/>
    <w:rsid w:val="006068D9"/>
    <w:rsid w:val="006505A7"/>
    <w:rsid w:val="009641FF"/>
    <w:rsid w:val="00CC33FC"/>
    <w:rsid w:val="00E50923"/>
    <w:rsid w:val="00E8741C"/>
    <w:rsid w:val="00E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cp:lastPrinted>2017-10-12T11:17:00Z</cp:lastPrinted>
  <dcterms:created xsi:type="dcterms:W3CDTF">2017-10-10T15:07:00Z</dcterms:created>
  <dcterms:modified xsi:type="dcterms:W3CDTF">2017-10-12T11:22:00Z</dcterms:modified>
</cp:coreProperties>
</file>