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29A" w:rsidRDefault="00F72E4C" w:rsidP="00F72E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E4C">
        <w:rPr>
          <w:rFonts w:ascii="Times New Roman" w:hAnsi="Times New Roman" w:cs="Times New Roman"/>
          <w:b/>
          <w:sz w:val="28"/>
          <w:szCs w:val="28"/>
        </w:rPr>
        <w:t>Dyktando dla klasy III – Dolina Baryczy.</w:t>
      </w:r>
    </w:p>
    <w:p w:rsidR="00F72E4C" w:rsidRDefault="00F72E4C" w:rsidP="00F72E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Wiosna w Dolinie Baryczy.</w:t>
      </w:r>
    </w:p>
    <w:p w:rsidR="00966349" w:rsidRDefault="00F72E4C" w:rsidP="00F72E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Marzec to miesiąc, w którym rozpoczyna się wiosna. Wtedy dni stają się coraz dłuższe, a noce krótsze. Przyroda budzi się z zimowego snu. Zza mórz przyleciały już ptaki. Nad stawami słychać ich śpiewy. Kaczka krzyżówka uwiła gniazdo niedaleko żeremi bobrów. Żurawie i czaple siwe brodzą po wodzie w poszukiwaniu pokarmu. Łabędź niemy pływa majestatycznie po niewielkim stawie.  W Przygodzicach widziano już bociany, które wróciły do gniazda. Nieduży remiz uplótł swoje gniazdko na gałązkach wierzby. </w:t>
      </w:r>
    </w:p>
    <w:p w:rsidR="00966349" w:rsidRPr="00F72E4C" w:rsidRDefault="00966349" w:rsidP="00F72E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Tylko kukułka nie buduje gniazda. Fruwa i szuka, komu by tu podrzucić swoje jajo.</w:t>
      </w:r>
    </w:p>
    <w:sectPr w:rsidR="00966349" w:rsidRPr="00F72E4C" w:rsidSect="00953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F72E4C"/>
    <w:rsid w:val="0095329A"/>
    <w:rsid w:val="00966349"/>
    <w:rsid w:val="00F72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32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dc:description/>
  <cp:lastModifiedBy>aga</cp:lastModifiedBy>
  <cp:revision>1</cp:revision>
  <dcterms:created xsi:type="dcterms:W3CDTF">2018-02-07T15:43:00Z</dcterms:created>
  <dcterms:modified xsi:type="dcterms:W3CDTF">2018-02-07T15:55:00Z</dcterms:modified>
</cp:coreProperties>
</file>