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AE" w:rsidRDefault="009034E1" w:rsidP="0082036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Temat lekcji: </w:t>
      </w:r>
      <w:r w:rsidR="00820365" w:rsidRPr="00820365">
        <w:rPr>
          <w:sz w:val="40"/>
          <w:szCs w:val="40"/>
        </w:rPr>
        <w:t>WIELKOPOLSKA SZTUKA LUDOWA</w:t>
      </w:r>
    </w:p>
    <w:p w:rsidR="00820365" w:rsidRDefault="00820365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365" w:rsidRDefault="00820365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Poznanie własnego regionu, w tym dziedzictwa </w:t>
      </w:r>
      <w:r w:rsidR="00762715">
        <w:rPr>
          <w:rFonts w:ascii="Times New Roman" w:hAnsi="Times New Roman" w:cs="Times New Roman"/>
          <w:sz w:val="24"/>
          <w:szCs w:val="24"/>
        </w:rPr>
        <w:t>kulturowego, jako części Polski,</w:t>
      </w:r>
    </w:p>
    <w:p w:rsidR="00820365" w:rsidRDefault="00762715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20365">
        <w:rPr>
          <w:rFonts w:ascii="Times New Roman" w:hAnsi="Times New Roman" w:cs="Times New Roman"/>
          <w:sz w:val="24"/>
          <w:szCs w:val="24"/>
        </w:rPr>
        <w:t>ogłębianie więzi ze swoim</w:t>
      </w:r>
      <w:r>
        <w:rPr>
          <w:rFonts w:ascii="Times New Roman" w:hAnsi="Times New Roman" w:cs="Times New Roman"/>
          <w:sz w:val="24"/>
          <w:szCs w:val="24"/>
        </w:rPr>
        <w:t xml:space="preserve"> środowiskiem, regionem, krajem,</w:t>
      </w:r>
    </w:p>
    <w:p w:rsidR="00820365" w:rsidRDefault="00762715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820365">
        <w:rPr>
          <w:rFonts w:ascii="Times New Roman" w:hAnsi="Times New Roman" w:cs="Times New Roman"/>
          <w:sz w:val="24"/>
          <w:szCs w:val="24"/>
        </w:rPr>
        <w:t>ozwijanie sz</w:t>
      </w:r>
      <w:r w:rsidR="00110055">
        <w:rPr>
          <w:rFonts w:ascii="Times New Roman" w:hAnsi="Times New Roman" w:cs="Times New Roman"/>
          <w:sz w:val="24"/>
          <w:szCs w:val="24"/>
        </w:rPr>
        <w:t>ac</w:t>
      </w:r>
      <w:r w:rsidR="00820365">
        <w:rPr>
          <w:rFonts w:ascii="Times New Roman" w:hAnsi="Times New Roman" w:cs="Times New Roman"/>
          <w:sz w:val="24"/>
          <w:szCs w:val="24"/>
        </w:rPr>
        <w:t xml:space="preserve">unku wobec innych wspólnot regionalnych, </w:t>
      </w:r>
      <w:r>
        <w:rPr>
          <w:rFonts w:ascii="Times New Roman" w:hAnsi="Times New Roman" w:cs="Times New Roman"/>
          <w:sz w:val="24"/>
          <w:szCs w:val="24"/>
        </w:rPr>
        <w:t>etnicznych,</w:t>
      </w:r>
    </w:p>
    <w:p w:rsidR="00A50BB8" w:rsidRPr="00A50BB8" w:rsidRDefault="00762715" w:rsidP="00A5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</w:t>
      </w:r>
      <w:r w:rsidR="007E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rzybliżenie </w:t>
      </w:r>
      <w:r w:rsidR="00A50BB8" w:rsidRPr="00A50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dziedzictwa kulturowego regionu,</w:t>
      </w:r>
      <w:r w:rsidR="00A50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BB8" w:rsidRPr="00A50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poczucia własnej tożsamości</w:t>
      </w:r>
      <w:r w:rsidR="00A50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7E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A50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postaw patriotycznych.</w:t>
      </w:r>
      <w:bookmarkStart w:id="0" w:name="_GoBack"/>
      <w:bookmarkEnd w:id="0"/>
    </w:p>
    <w:p w:rsidR="00A50BB8" w:rsidRPr="00A50BB8" w:rsidRDefault="00A50BB8" w:rsidP="00A5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BB8" w:rsidRDefault="00A50BB8" w:rsidP="00820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pracy: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metody aktywizujące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rozmowa nauczająca</w:t>
      </w:r>
    </w:p>
    <w:p w:rsidR="00A50BB8" w:rsidRDefault="00B37143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BB8">
        <w:rPr>
          <w:rFonts w:ascii="Times New Roman" w:hAnsi="Times New Roman" w:cs="Times New Roman"/>
          <w:sz w:val="24"/>
          <w:szCs w:val="24"/>
        </w:rPr>
        <w:t xml:space="preserve"> praca z mapą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z materiałami i ilustracjami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pracy: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Indywidualne i grupowe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dydaktyczne: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7A8F">
        <w:rPr>
          <w:rFonts w:ascii="Times New Roman" w:hAnsi="Times New Roman" w:cs="Times New Roman"/>
          <w:sz w:val="24"/>
          <w:szCs w:val="24"/>
        </w:rPr>
        <w:t>p</w:t>
      </w:r>
      <w:r w:rsidR="00B37143">
        <w:rPr>
          <w:rFonts w:ascii="Times New Roman" w:hAnsi="Times New Roman" w:cs="Times New Roman"/>
          <w:sz w:val="24"/>
          <w:szCs w:val="24"/>
        </w:rPr>
        <w:t>apier, kredki, farby, mapki kont</w:t>
      </w:r>
      <w:r w:rsidR="00AD7A8F">
        <w:rPr>
          <w:rFonts w:ascii="Times New Roman" w:hAnsi="Times New Roman" w:cs="Times New Roman"/>
          <w:sz w:val="24"/>
          <w:szCs w:val="24"/>
        </w:rPr>
        <w:t>urowe,</w:t>
      </w:r>
    </w:p>
    <w:p w:rsidR="00A50BB8" w:rsidRDefault="00A50BB8" w:rsidP="00A50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lekcji:</w:t>
      </w:r>
      <w:r w:rsidR="008E6B23">
        <w:rPr>
          <w:rFonts w:ascii="Times New Roman" w:hAnsi="Times New Roman" w:cs="Times New Roman"/>
          <w:sz w:val="24"/>
          <w:szCs w:val="24"/>
        </w:rPr>
        <w:t xml:space="preserve"> Dzieci mogą część zadań wykonywać grupowo. Do rozwiązania niektórych zadań potrzebna jest prezentacja.</w:t>
      </w:r>
    </w:p>
    <w:p w:rsidR="0018609A" w:rsidRPr="0018609A" w:rsidRDefault="0018609A" w:rsidP="001860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mapą</w:t>
      </w:r>
    </w:p>
    <w:p w:rsidR="00A50BB8" w:rsidRDefault="00F51395" w:rsidP="00A50B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Odszukaj</w:t>
      </w:r>
      <w:r w:rsidR="00A50BB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zaznacz</w:t>
      </w:r>
      <w:r w:rsidR="00524642">
        <w:rPr>
          <w:rFonts w:ascii="Times New Roman" w:hAnsi="Times New Roman" w:cs="Times New Roman"/>
          <w:sz w:val="24"/>
          <w:szCs w:val="24"/>
        </w:rPr>
        <w:t xml:space="preserve"> na mapie województwo</w:t>
      </w:r>
      <w:r w:rsidR="00A50BB8">
        <w:rPr>
          <w:rFonts w:ascii="Times New Roman" w:hAnsi="Times New Roman" w:cs="Times New Roman"/>
          <w:sz w:val="24"/>
          <w:szCs w:val="24"/>
        </w:rPr>
        <w:t xml:space="preserve"> wielkopolskiego.</w:t>
      </w:r>
    </w:p>
    <w:p w:rsidR="00524642" w:rsidRDefault="00524642" w:rsidP="0052464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F1888C" wp14:editId="02C8D4A3">
            <wp:extent cx="3810000" cy="3537585"/>
            <wp:effectExtent l="0" t="0" r="0" b="5715"/>
            <wp:docPr id="4" name="Obraz 4" descr="Znalezione obrazy dla zapytania mapa konturowa polski -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mapa konturowa polski - województ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9A" w:rsidRPr="0018609A" w:rsidRDefault="00A50BB8" w:rsidP="0018609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24642">
        <w:rPr>
          <w:rFonts w:ascii="Times New Roman" w:hAnsi="Times New Roman" w:cs="Times New Roman"/>
          <w:sz w:val="24"/>
          <w:szCs w:val="24"/>
        </w:rPr>
        <w:t xml:space="preserve">dszukanie na mapie i zaznacz obszar </w:t>
      </w:r>
      <w:r>
        <w:rPr>
          <w:rFonts w:ascii="Times New Roman" w:hAnsi="Times New Roman" w:cs="Times New Roman"/>
          <w:sz w:val="24"/>
          <w:szCs w:val="24"/>
        </w:rPr>
        <w:t xml:space="preserve"> Parku Krajobrazowego Dolina Baryczy</w:t>
      </w:r>
      <w:r w:rsidR="0018609A">
        <w:rPr>
          <w:rFonts w:ascii="Times New Roman" w:hAnsi="Times New Roman" w:cs="Times New Roman"/>
          <w:sz w:val="24"/>
          <w:szCs w:val="24"/>
        </w:rPr>
        <w:t>.</w:t>
      </w:r>
    </w:p>
    <w:p w:rsidR="000B7CB9" w:rsidRDefault="000B7CB9" w:rsidP="001860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Elementy sztuki ludowej</w:t>
      </w:r>
    </w:p>
    <w:p w:rsidR="0018609A" w:rsidRDefault="0018609A" w:rsidP="007E096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43">
        <w:rPr>
          <w:rFonts w:ascii="Times New Roman" w:hAnsi="Times New Roman" w:cs="Times New Roman"/>
          <w:color w:val="000000" w:themeColor="text1"/>
          <w:sz w:val="24"/>
          <w:szCs w:val="24"/>
        </w:rPr>
        <w:t>Praca nad opisaniem i narysowaniem stroju ludowego (okolice Odolanowa):</w:t>
      </w:r>
    </w:p>
    <w:p w:rsidR="007E0962" w:rsidRPr="00B37143" w:rsidRDefault="007E0962" w:rsidP="007E0962">
      <w:pPr>
        <w:pStyle w:val="Akapitzlist"/>
        <w:spacing w:after="0"/>
        <w:ind w:left="25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Polecenie: Uzupełnij tabelkę oraz pokoloruj narysowane kontury.</w:t>
      </w:r>
    </w:p>
    <w:p w:rsidR="0018609A" w:rsidRDefault="0018609A" w:rsidP="007E0962">
      <w:pPr>
        <w:pStyle w:val="Akapitzlist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005"/>
        <w:gridCol w:w="6203"/>
      </w:tblGrid>
      <w:tr w:rsidR="0018609A" w:rsidTr="0018609A">
        <w:tc>
          <w:tcPr>
            <w:tcW w:w="2005" w:type="dxa"/>
            <w:shd w:val="clear" w:color="auto" w:fill="FBD4B4" w:themeFill="accent6" w:themeFillTint="66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ubioru</w:t>
            </w:r>
          </w:p>
        </w:tc>
        <w:tc>
          <w:tcPr>
            <w:tcW w:w="6203" w:type="dxa"/>
            <w:shd w:val="clear" w:color="auto" w:fill="FBD4B4" w:themeFill="accent6" w:themeFillTint="66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charakterystyczne cechy</w:t>
            </w:r>
          </w:p>
        </w:tc>
      </w:tr>
      <w:tr w:rsidR="0018609A" w:rsidTr="0018609A">
        <w:tc>
          <w:tcPr>
            <w:tcW w:w="2005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koszula</w:t>
            </w:r>
          </w:p>
        </w:tc>
        <w:tc>
          <w:tcPr>
            <w:tcW w:w="6203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9A" w:rsidTr="0018609A">
        <w:tc>
          <w:tcPr>
            <w:tcW w:w="2005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nakrycie głowy</w:t>
            </w:r>
          </w:p>
        </w:tc>
        <w:tc>
          <w:tcPr>
            <w:tcW w:w="6203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9A" w:rsidTr="0018609A">
        <w:trPr>
          <w:trHeight w:val="342"/>
        </w:trPr>
        <w:tc>
          <w:tcPr>
            <w:tcW w:w="2005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ozdoby</w:t>
            </w:r>
          </w:p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18609A" w:rsidRDefault="0018609A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2" w:rsidTr="0018609A">
        <w:trPr>
          <w:trHeight w:val="342"/>
        </w:trPr>
        <w:tc>
          <w:tcPr>
            <w:tcW w:w="2005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gorset</w:t>
            </w:r>
          </w:p>
        </w:tc>
        <w:tc>
          <w:tcPr>
            <w:tcW w:w="6203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2" w:rsidTr="0018609A">
        <w:trPr>
          <w:trHeight w:val="342"/>
        </w:trPr>
        <w:tc>
          <w:tcPr>
            <w:tcW w:w="2005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fartuchy</w:t>
            </w:r>
          </w:p>
        </w:tc>
        <w:tc>
          <w:tcPr>
            <w:tcW w:w="6203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62" w:rsidTr="0018609A">
        <w:trPr>
          <w:trHeight w:val="342"/>
        </w:trPr>
        <w:tc>
          <w:tcPr>
            <w:tcW w:w="2005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spódnica</w:t>
            </w:r>
          </w:p>
        </w:tc>
        <w:tc>
          <w:tcPr>
            <w:tcW w:w="6203" w:type="dxa"/>
          </w:tcPr>
          <w:p w:rsidR="007E0962" w:rsidRDefault="007E0962" w:rsidP="0018609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9A" w:rsidRDefault="0018609A" w:rsidP="0018609A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37143" w:rsidRDefault="00B37143" w:rsidP="0018609A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37143" w:rsidRDefault="00B37143" w:rsidP="0018609A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686492"/>
            <wp:effectExtent l="0" t="0" r="0" b="0"/>
            <wp:docPr id="3" name="Obraz 3" descr="C:\Users\LENOVO\Desktop\rys.posta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rys.postac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143" w:rsidRDefault="00E57876" w:rsidP="00B3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Autor rysunku: Anna Jaworska</w:t>
      </w:r>
    </w:p>
    <w:p w:rsid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09A" w:rsidRPr="007E0962" w:rsidRDefault="0018609A" w:rsidP="007E096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962">
        <w:rPr>
          <w:rFonts w:ascii="Times New Roman" w:hAnsi="Times New Roman" w:cs="Times New Roman"/>
          <w:sz w:val="24"/>
          <w:szCs w:val="24"/>
        </w:rPr>
        <w:t xml:space="preserve">Ważną częścią chaty chłopskiej były drewniane skrzynie, w których przechowywano najcenniejsze przedmioty. Skrzynie te były malowane w kwiaty (tulipany, róże, nagietki) stojące w wazonach lub doniczkach. Ich łodygi mogły się krzyżować. </w:t>
      </w:r>
    </w:p>
    <w:p w:rsidR="00B00732" w:rsidRDefault="00B00732" w:rsidP="00B3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962">
        <w:rPr>
          <w:rFonts w:ascii="Times New Roman" w:hAnsi="Times New Roman" w:cs="Times New Roman"/>
          <w:sz w:val="24"/>
          <w:szCs w:val="24"/>
          <w:u w:val="single"/>
        </w:rPr>
        <w:t>Polecenie</w:t>
      </w:r>
      <w:r w:rsidRPr="00B37143">
        <w:rPr>
          <w:rFonts w:ascii="Times New Roman" w:hAnsi="Times New Roman" w:cs="Times New Roman"/>
          <w:sz w:val="24"/>
          <w:szCs w:val="24"/>
        </w:rPr>
        <w:t>: ozdób namalowane skrzynie. Pamiętaj o zasadach jakimi, kierowali się artyści ludowi.</w:t>
      </w:r>
    </w:p>
    <w:p w:rsid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143" w:rsidRP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686492"/>
            <wp:effectExtent l="0" t="0" r="0" b="0"/>
            <wp:docPr id="2" name="Obraz 2" descr="C:\Users\LENOVO\Desktop\n.rys.szaf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n.rys.szaf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43" w:rsidRDefault="00B37143" w:rsidP="00B00732">
      <w:pPr>
        <w:pStyle w:val="Akapitzlist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B37143" w:rsidRDefault="00E57876" w:rsidP="00B00732">
      <w:pPr>
        <w:pStyle w:val="Akapitzlist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Autor rysunku: Anna Jaworska</w:t>
      </w:r>
    </w:p>
    <w:p w:rsidR="00B37143" w:rsidRP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732" w:rsidRDefault="000B7CB9" w:rsidP="007E096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962">
        <w:rPr>
          <w:rFonts w:ascii="Times New Roman" w:hAnsi="Times New Roman" w:cs="Times New Roman"/>
          <w:sz w:val="24"/>
          <w:szCs w:val="24"/>
        </w:rPr>
        <w:t xml:space="preserve">Bardzo popularną dziedzina sztuki ludowej było malarstwo na szkle </w:t>
      </w:r>
      <w:r w:rsidR="007E096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E0962">
        <w:rPr>
          <w:rFonts w:ascii="Times New Roman" w:hAnsi="Times New Roman" w:cs="Times New Roman"/>
          <w:sz w:val="24"/>
          <w:szCs w:val="24"/>
        </w:rPr>
        <w:t xml:space="preserve">i drzeworytnictwo. Obrazy wykonane  na szkle ta techniką głównie znajdowały się </w:t>
      </w:r>
      <w:r w:rsidR="007E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0962">
        <w:rPr>
          <w:rFonts w:ascii="Times New Roman" w:hAnsi="Times New Roman" w:cs="Times New Roman"/>
          <w:sz w:val="24"/>
          <w:szCs w:val="24"/>
        </w:rPr>
        <w:t>w chłopskich chatach. Do ich malowania używano czystych żywych kolorów (czerwony, niebieski, żółty i zielony). Barwy te wypełniały powierz</w:t>
      </w:r>
      <w:r w:rsidR="00F51395" w:rsidRPr="007E0962">
        <w:rPr>
          <w:rFonts w:ascii="Times New Roman" w:hAnsi="Times New Roman" w:cs="Times New Roman"/>
          <w:sz w:val="24"/>
          <w:szCs w:val="24"/>
        </w:rPr>
        <w:t>chnie znajdującą się między kont</w:t>
      </w:r>
      <w:r w:rsidRPr="007E0962">
        <w:rPr>
          <w:rFonts w:ascii="Times New Roman" w:hAnsi="Times New Roman" w:cs="Times New Roman"/>
          <w:sz w:val="24"/>
          <w:szCs w:val="24"/>
        </w:rPr>
        <w:t>urami.</w:t>
      </w:r>
    </w:p>
    <w:p w:rsidR="007E0962" w:rsidRPr="007E0962" w:rsidRDefault="007E0962" w:rsidP="007E096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E0962">
        <w:rPr>
          <w:rFonts w:ascii="Times New Roman" w:hAnsi="Times New Roman" w:cs="Times New Roman"/>
          <w:sz w:val="24"/>
          <w:szCs w:val="24"/>
          <w:u w:val="single"/>
        </w:rPr>
        <w:t>Polecenie:</w:t>
      </w:r>
      <w:r>
        <w:rPr>
          <w:rFonts w:ascii="Times New Roman" w:hAnsi="Times New Roman" w:cs="Times New Roman"/>
          <w:sz w:val="24"/>
          <w:szCs w:val="24"/>
        </w:rPr>
        <w:t xml:space="preserve"> Wykonaj podobny obraz jak ten widziany na slajdzie.</w:t>
      </w:r>
    </w:p>
    <w:p w:rsidR="008E6B23" w:rsidRPr="00B37143" w:rsidRDefault="008E6B2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CB9" w:rsidRPr="007E0962" w:rsidRDefault="000B7CB9" w:rsidP="007E096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962">
        <w:rPr>
          <w:rFonts w:ascii="Times New Roman" w:hAnsi="Times New Roman" w:cs="Times New Roman"/>
          <w:sz w:val="24"/>
          <w:szCs w:val="24"/>
        </w:rPr>
        <w:t xml:space="preserve">W sztuce ludowej wyjątkowo długą tradycję ma garncarstwo. Na rysunku zostały przedstawione dwa charakterystyczne naczynia gliniane, używane kiedyś </w:t>
      </w:r>
      <w:r w:rsidR="00F51395" w:rsidRPr="007E0962">
        <w:rPr>
          <w:rFonts w:ascii="Times New Roman" w:hAnsi="Times New Roman" w:cs="Times New Roman"/>
          <w:sz w:val="24"/>
          <w:szCs w:val="24"/>
        </w:rPr>
        <w:t>powszechnie na wsi. Są to tzw. d</w:t>
      </w:r>
      <w:r w:rsidRPr="007E0962">
        <w:rPr>
          <w:rFonts w:ascii="Times New Roman" w:hAnsi="Times New Roman" w:cs="Times New Roman"/>
          <w:sz w:val="24"/>
          <w:szCs w:val="24"/>
        </w:rPr>
        <w:t>wojaki i trojaki.</w:t>
      </w:r>
      <w:r w:rsidR="007E0962" w:rsidRPr="007E09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E0962" w:rsidRPr="007E0962">
        <w:rPr>
          <w:rFonts w:ascii="Times New Roman" w:hAnsi="Times New Roman" w:cs="Times New Roman"/>
          <w:sz w:val="24"/>
          <w:szCs w:val="24"/>
          <w:u w:val="single"/>
        </w:rPr>
        <w:t>Polecenie:</w:t>
      </w:r>
      <w:r w:rsidRPr="007E09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0962">
        <w:rPr>
          <w:rFonts w:ascii="Times New Roman" w:hAnsi="Times New Roman" w:cs="Times New Roman"/>
          <w:sz w:val="24"/>
          <w:szCs w:val="24"/>
        </w:rPr>
        <w:t>Pod rysunkami umieść odpowiednie napisy, a następnie ozdób naczynia ornamentami</w:t>
      </w:r>
      <w:r w:rsidR="00B37143" w:rsidRPr="007E0962">
        <w:rPr>
          <w:rFonts w:ascii="Times New Roman" w:hAnsi="Times New Roman" w:cs="Times New Roman"/>
          <w:sz w:val="24"/>
          <w:szCs w:val="24"/>
        </w:rPr>
        <w:t xml:space="preserve"> </w:t>
      </w:r>
      <w:r w:rsidRPr="007E0962">
        <w:rPr>
          <w:rFonts w:ascii="Times New Roman" w:hAnsi="Times New Roman" w:cs="Times New Roman"/>
          <w:sz w:val="24"/>
          <w:szCs w:val="24"/>
        </w:rPr>
        <w:t xml:space="preserve"> i roślinami, tak jak robili to dawniejsi twórcy.</w:t>
      </w:r>
    </w:p>
    <w:p w:rsid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876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8543" cy="2209800"/>
            <wp:effectExtent l="0" t="0" r="0" b="0"/>
            <wp:docPr id="5" name="Obraz 5" descr="C:\Users\LENOVO\Desktop\dwa.wazony.rys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wa.wazony.rys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43" w:rsidRPr="00E57876" w:rsidRDefault="00E57876" w:rsidP="00E57876">
      <w:pPr>
        <w:tabs>
          <w:tab w:val="left" w:pos="21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Autor rysunku: Anna Jaworska</w:t>
      </w:r>
    </w:p>
    <w:p w:rsidR="00B37143" w:rsidRPr="00B37143" w:rsidRDefault="00B37143" w:rsidP="00B3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686492"/>
            <wp:effectExtent l="0" t="0" r="0" b="0"/>
            <wp:docPr id="6" name="Obraz 6" descr="C:\Users\LENOVO\Desktop\wazony.rys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wazony.rys.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B9" w:rsidRDefault="00E57876" w:rsidP="000B7CB9">
      <w:pPr>
        <w:pStyle w:val="Akapitzlist"/>
        <w:spacing w:after="0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 rysunku: Anna Jaworska</w:t>
      </w:r>
    </w:p>
    <w:p w:rsidR="00E57876" w:rsidRPr="00E57876" w:rsidRDefault="00E57876" w:rsidP="000B7CB9">
      <w:pPr>
        <w:pStyle w:val="Akapitzlist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:rsidR="00A50BB8" w:rsidRDefault="00F81872" w:rsidP="00F8187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Przykładem rzeźby w drewnie są kapliczki drewniane i krzyże. </w:t>
      </w:r>
      <w:r w:rsidR="007E09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7A43">
        <w:rPr>
          <w:rFonts w:ascii="Times New Roman" w:hAnsi="Times New Roman" w:cs="Times New Roman"/>
          <w:sz w:val="24"/>
          <w:szCs w:val="24"/>
        </w:rPr>
        <w:t>W okolicach Odolano</w:t>
      </w:r>
      <w:r>
        <w:rPr>
          <w:rFonts w:ascii="Times New Roman" w:hAnsi="Times New Roman" w:cs="Times New Roman"/>
          <w:sz w:val="24"/>
          <w:szCs w:val="24"/>
        </w:rPr>
        <w:t>w</w:t>
      </w:r>
      <w:r w:rsidR="009E7A43">
        <w:rPr>
          <w:rFonts w:ascii="Times New Roman" w:hAnsi="Times New Roman" w:cs="Times New Roman"/>
          <w:sz w:val="24"/>
          <w:szCs w:val="24"/>
        </w:rPr>
        <w:t xml:space="preserve">a można  </w:t>
      </w:r>
      <w:r>
        <w:rPr>
          <w:rFonts w:ascii="Times New Roman" w:hAnsi="Times New Roman" w:cs="Times New Roman"/>
          <w:sz w:val="24"/>
          <w:szCs w:val="24"/>
        </w:rPr>
        <w:t>podziwiać rzeźby Pawła Brylińskiego umieszczone na przydrożnych krzyżach.</w:t>
      </w:r>
    </w:p>
    <w:p w:rsidR="007E0962" w:rsidRDefault="007E0962" w:rsidP="007E0962">
      <w:pPr>
        <w:pStyle w:val="Akapitzlist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7A43" w:rsidRPr="007E0962" w:rsidRDefault="007E0962" w:rsidP="005246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0962">
        <w:rPr>
          <w:rFonts w:ascii="Times New Roman" w:hAnsi="Times New Roman" w:cs="Times New Roman"/>
          <w:sz w:val="24"/>
          <w:szCs w:val="24"/>
          <w:u w:val="single"/>
        </w:rPr>
        <w:t>Polecenie:</w:t>
      </w:r>
    </w:p>
    <w:p w:rsidR="009E7A43" w:rsidRDefault="009E7A43" w:rsidP="00F818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mapki podaj nazwy miejscowości w których je spotkamy.</w:t>
      </w:r>
    </w:p>
    <w:p w:rsidR="00524642" w:rsidRDefault="00524642" w:rsidP="00F818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0962" w:rsidRPr="007E0962" w:rsidRDefault="007E0962" w:rsidP="007E09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0962">
        <w:rPr>
          <w:rFonts w:ascii="Times New Roman" w:hAnsi="Times New Roman" w:cs="Times New Roman"/>
          <w:sz w:val="24"/>
          <w:szCs w:val="24"/>
          <w:u w:val="single"/>
        </w:rPr>
        <w:t>Polecenie:</w:t>
      </w:r>
    </w:p>
    <w:p w:rsidR="00F81872" w:rsidRDefault="00F81872" w:rsidP="00524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642">
        <w:rPr>
          <w:rFonts w:ascii="Times New Roman" w:hAnsi="Times New Roman" w:cs="Times New Roman"/>
          <w:sz w:val="24"/>
          <w:szCs w:val="24"/>
        </w:rPr>
        <w:t>Na podstawie ilustracji</w:t>
      </w:r>
      <w:r w:rsidR="00D10EF8">
        <w:rPr>
          <w:rFonts w:ascii="Times New Roman" w:hAnsi="Times New Roman" w:cs="Times New Roman"/>
          <w:sz w:val="24"/>
          <w:szCs w:val="24"/>
        </w:rPr>
        <w:t xml:space="preserve"> i informacji </w:t>
      </w:r>
      <w:r w:rsidRPr="00524642">
        <w:rPr>
          <w:rFonts w:ascii="Times New Roman" w:hAnsi="Times New Roman" w:cs="Times New Roman"/>
          <w:sz w:val="24"/>
          <w:szCs w:val="24"/>
        </w:rPr>
        <w:t xml:space="preserve"> wymień charakterystyczne cechy tych rzeźb.</w:t>
      </w:r>
      <w:r w:rsidR="00D10EF8">
        <w:rPr>
          <w:rFonts w:ascii="Times New Roman" w:hAnsi="Times New Roman" w:cs="Times New Roman"/>
          <w:sz w:val="24"/>
          <w:szCs w:val="24"/>
        </w:rPr>
        <w:t xml:space="preserve"> Podaj kilka informacji o Pawle Brylińskim.</w:t>
      </w:r>
    </w:p>
    <w:p w:rsidR="00524642" w:rsidRDefault="00524642" w:rsidP="00524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0D0E3B" w:rsidP="00524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Małgorzata Brodala</w:t>
      </w: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B23" w:rsidRDefault="008E6B23" w:rsidP="00524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</w:t>
      </w:r>
      <w:r w:rsidR="009F06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grafia:</w:t>
      </w:r>
    </w:p>
    <w:p w:rsidR="008E6B23" w:rsidRDefault="009F06BF" w:rsidP="008E6B2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Wielkopolska moja mała ojczyzna. Poznań 2000r.</w:t>
      </w:r>
    </w:p>
    <w:p w:rsidR="009F06BF" w:rsidRDefault="009F06BF" w:rsidP="008E6B2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6BF">
        <w:rPr>
          <w:rFonts w:ascii="Times New Roman" w:hAnsi="Times New Roman" w:cs="Times New Roman"/>
          <w:sz w:val="24"/>
          <w:szCs w:val="24"/>
        </w:rPr>
        <w:t>„Wielkopolska. Nasza kraina.” Praca zbiorowa pod redakcją Włodzimierza Łęckiego Wydawnictwo Kurpisz 2004 r.</w:t>
      </w:r>
    </w:p>
    <w:p w:rsidR="006951E1" w:rsidRPr="009F06BF" w:rsidRDefault="006951E1" w:rsidP="008E6B2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mapek konturowych dla uczniów. Warszawa 1993r.</w:t>
      </w:r>
    </w:p>
    <w:sectPr w:rsidR="006951E1" w:rsidRPr="009F06BF" w:rsidSect="00F71EC9"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10" w:rsidRDefault="00310C10" w:rsidP="00F81872">
      <w:pPr>
        <w:spacing w:after="0" w:line="240" w:lineRule="auto"/>
      </w:pPr>
      <w:r>
        <w:separator/>
      </w:r>
    </w:p>
  </w:endnote>
  <w:endnote w:type="continuationSeparator" w:id="0">
    <w:p w:rsidR="00310C10" w:rsidRDefault="00310C10" w:rsidP="00F8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2413"/>
      <w:docPartObj>
        <w:docPartGallery w:val="Page Numbers (Bottom of Page)"/>
        <w:docPartUnique/>
      </w:docPartObj>
    </w:sdtPr>
    <w:sdtEndPr/>
    <w:sdtContent>
      <w:p w:rsidR="00F81872" w:rsidRDefault="00F818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715">
          <w:rPr>
            <w:noProof/>
          </w:rPr>
          <w:t>1</w:t>
        </w:r>
        <w:r>
          <w:fldChar w:fldCharType="end"/>
        </w:r>
      </w:p>
    </w:sdtContent>
  </w:sdt>
  <w:p w:rsidR="00F81872" w:rsidRDefault="00F81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10" w:rsidRDefault="00310C10" w:rsidP="00F81872">
      <w:pPr>
        <w:spacing w:after="0" w:line="240" w:lineRule="auto"/>
      </w:pPr>
      <w:r>
        <w:separator/>
      </w:r>
    </w:p>
  </w:footnote>
  <w:footnote w:type="continuationSeparator" w:id="0">
    <w:p w:rsidR="00310C10" w:rsidRDefault="00310C10" w:rsidP="00F81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C81"/>
    <w:multiLevelType w:val="hybridMultilevel"/>
    <w:tmpl w:val="DE700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6CE9"/>
    <w:multiLevelType w:val="hybridMultilevel"/>
    <w:tmpl w:val="81365DAE"/>
    <w:lvl w:ilvl="0" w:tplc="F1B2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2DAF"/>
    <w:multiLevelType w:val="hybridMultilevel"/>
    <w:tmpl w:val="B68A55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EF1F87"/>
    <w:multiLevelType w:val="hybridMultilevel"/>
    <w:tmpl w:val="02A25C3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F83336"/>
    <w:multiLevelType w:val="hybridMultilevel"/>
    <w:tmpl w:val="CBCCF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C7658"/>
    <w:multiLevelType w:val="hybridMultilevel"/>
    <w:tmpl w:val="E008566C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0E20804"/>
    <w:multiLevelType w:val="hybridMultilevel"/>
    <w:tmpl w:val="4BF699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054"/>
    <w:multiLevelType w:val="hybridMultilevel"/>
    <w:tmpl w:val="E0CEF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E7ED3"/>
    <w:multiLevelType w:val="hybridMultilevel"/>
    <w:tmpl w:val="4D28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65"/>
    <w:rsid w:val="00033CE2"/>
    <w:rsid w:val="000B7CB9"/>
    <w:rsid w:val="000D0E3B"/>
    <w:rsid w:val="00110055"/>
    <w:rsid w:val="0013132B"/>
    <w:rsid w:val="0018609A"/>
    <w:rsid w:val="00190821"/>
    <w:rsid w:val="001B400B"/>
    <w:rsid w:val="0022496D"/>
    <w:rsid w:val="002C3DD9"/>
    <w:rsid w:val="002C698A"/>
    <w:rsid w:val="00310C10"/>
    <w:rsid w:val="003C3416"/>
    <w:rsid w:val="00492A66"/>
    <w:rsid w:val="00524642"/>
    <w:rsid w:val="006656E3"/>
    <w:rsid w:val="006951E1"/>
    <w:rsid w:val="00762715"/>
    <w:rsid w:val="007A45A5"/>
    <w:rsid w:val="007E0962"/>
    <w:rsid w:val="00820365"/>
    <w:rsid w:val="008E6B23"/>
    <w:rsid w:val="009034E1"/>
    <w:rsid w:val="00953589"/>
    <w:rsid w:val="009E67AE"/>
    <w:rsid w:val="009E7A43"/>
    <w:rsid w:val="009F06BF"/>
    <w:rsid w:val="00A344FC"/>
    <w:rsid w:val="00A50BB8"/>
    <w:rsid w:val="00AD7A8F"/>
    <w:rsid w:val="00B00732"/>
    <w:rsid w:val="00B37143"/>
    <w:rsid w:val="00CD13AD"/>
    <w:rsid w:val="00D10EF8"/>
    <w:rsid w:val="00D348C3"/>
    <w:rsid w:val="00E57876"/>
    <w:rsid w:val="00EB6F20"/>
    <w:rsid w:val="00F51395"/>
    <w:rsid w:val="00F71EC9"/>
    <w:rsid w:val="00F81872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BB8"/>
    <w:pPr>
      <w:ind w:left="720"/>
      <w:contextualSpacing/>
    </w:pPr>
  </w:style>
  <w:style w:type="table" w:styleId="Tabela-Siatka">
    <w:name w:val="Table Grid"/>
    <w:basedOn w:val="Standardowy"/>
    <w:uiPriority w:val="59"/>
    <w:rsid w:val="0018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72"/>
  </w:style>
  <w:style w:type="paragraph" w:styleId="Stopka">
    <w:name w:val="footer"/>
    <w:basedOn w:val="Normalny"/>
    <w:link w:val="StopkaZnak"/>
    <w:uiPriority w:val="99"/>
    <w:unhideWhenUsed/>
    <w:rsid w:val="00F8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72"/>
  </w:style>
  <w:style w:type="paragraph" w:styleId="Tekstdymka">
    <w:name w:val="Balloon Text"/>
    <w:basedOn w:val="Normalny"/>
    <w:link w:val="TekstdymkaZnak"/>
    <w:uiPriority w:val="99"/>
    <w:semiHidden/>
    <w:unhideWhenUsed/>
    <w:rsid w:val="009E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BB8"/>
    <w:pPr>
      <w:ind w:left="720"/>
      <w:contextualSpacing/>
    </w:pPr>
  </w:style>
  <w:style w:type="table" w:styleId="Tabela-Siatka">
    <w:name w:val="Table Grid"/>
    <w:basedOn w:val="Standardowy"/>
    <w:uiPriority w:val="59"/>
    <w:rsid w:val="0018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72"/>
  </w:style>
  <w:style w:type="paragraph" w:styleId="Stopka">
    <w:name w:val="footer"/>
    <w:basedOn w:val="Normalny"/>
    <w:link w:val="StopkaZnak"/>
    <w:uiPriority w:val="99"/>
    <w:unhideWhenUsed/>
    <w:rsid w:val="00F8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72"/>
  </w:style>
  <w:style w:type="paragraph" w:styleId="Tekstdymka">
    <w:name w:val="Balloon Text"/>
    <w:basedOn w:val="Normalny"/>
    <w:link w:val="TekstdymkaZnak"/>
    <w:uiPriority w:val="99"/>
    <w:semiHidden/>
    <w:unhideWhenUsed/>
    <w:rsid w:val="009E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2017-12-28T11:33:00Z</dcterms:created>
  <dcterms:modified xsi:type="dcterms:W3CDTF">2018-02-24T07:47:00Z</dcterms:modified>
</cp:coreProperties>
</file>